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_rels/document.xml.rels" ContentType="application/vnd.openxmlformats-package.relationships+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Helvetica" w:hAnsi="Helvetica" w:cs="Helvetica"/>
        </w:rPr>
      </w:pPr>
      <w:r>
        <w:rPr>
          <w:rFonts w:cs="Helvetica" w:ascii="Helvetica" w:hAnsi="Helvetica"/>
        </w:rPr>
        <w:t>УТВЕРЖДАЮ</w:t>
      </w:r>
    </w:p>
    <w:p>
      <w:pPr>
        <w:pStyle w:val="Normal"/>
        <w:spacing w:lineRule="auto" w:line="240" w:before="0" w:after="0"/>
        <w:jc w:val="right"/>
        <w:rPr>
          <w:rFonts w:ascii="Helvetica" w:hAnsi="Helvetica" w:cs="Helvetica"/>
        </w:rPr>
      </w:pPr>
      <w:sdt>
        <w:sdtPr>
          <w:placeholder>
            <w:docPart w:val="AA4CD290849F4CDEB4B00AFF53AEFB19"/>
          </w:placeholder>
          <w:alias w:val="Наименование должности руководителя организации"/>
          <w:tag w:val="Наименование должности руководителя организации"/>
          <w:id w:val="1613395619"/>
        </w:sdtPr>
        <w:sdtContent>
          <w:r>
            <w:rPr>
              <w:rFonts w:cs="Helvetica" w:ascii="Helvetica" w:hAnsi="Helvetica"/>
            </w:rPr>
          </w:r>
          <w:r>
            <w:rPr>
              <w:rFonts w:cs="Helvetica" w:ascii="Helvetica" w:hAnsi="Helvetica"/>
            </w:rPr>
            <w:t>ГЕНЕРАЛЬНЫЙ ДИРЕКТОР</w:t>
          </w:r>
        </w:sdtContent>
      </w:sdt>
      <w:r>
        <w:rPr>
          <w:rFonts w:cs="Helvetica" w:ascii="Helvetica" w:hAnsi="Helvetica"/>
        </w:rPr>
        <w:t xml:space="preserve"> </w:t>
      </w:r>
      <w:sdt>
        <w:sdtPr>
          <w:placeholder>
            <w:docPart w:val="DefaultPlaceholder_-1854013440"/>
          </w:placeholder>
          <w:alias w:val="Сокращенное наименование организации"/>
          <w:tag w:val="Сокращенное наименование организации"/>
          <w:id w:val="495390132"/>
        </w:sdtPr>
        <w:sdtContent>
          <w:r>
            <w:rPr>
              <w:rFonts w:cs="Helvetica" w:ascii="Helvetica" w:hAnsi="Helvetica"/>
            </w:rPr>
          </w:r>
          <w:r>
            <w:rPr>
              <w:rFonts w:cs="Helvetica" w:ascii="Helvetica" w:hAnsi="Helvetica"/>
            </w:rPr>
            <w:t>ООО "ВЕДА МК"</w:t>
          </w:r>
        </w:sdtContent>
      </w:sdt>
    </w:p>
    <w:p>
      <w:pPr>
        <w:pStyle w:val="Normal"/>
        <w:spacing w:lineRule="auto" w:line="240" w:before="0" w:after="0"/>
        <w:jc w:val="right"/>
        <w:rPr>
          <w:rFonts w:ascii="Helvetica" w:hAnsi="Helvetica" w:cs="Helvetica"/>
        </w:rPr>
      </w:pPr>
      <w:r>
        <w:rPr>
          <w:rFonts w:cs="Helvetica" w:ascii="Helvetica" w:hAnsi="Helvetica"/>
        </w:rPr>
      </w:r>
    </w:p>
    <w:p>
      <w:pPr>
        <w:pStyle w:val="Normal"/>
        <w:spacing w:lineRule="auto" w:line="240" w:before="0" w:after="0"/>
        <w:jc w:val="right"/>
        <w:rPr>
          <w:rFonts w:ascii="Helvetica" w:hAnsi="Helvetica" w:cs="Helvetica"/>
        </w:rPr>
      </w:pPr>
      <w:r>
        <w:rPr>
          <w:rFonts w:cs="Helvetica" w:ascii="Helvetica" w:hAnsi="Helvetica"/>
        </w:rPr>
        <w:t>_______________________________</w:t>
      </w:r>
    </w:p>
    <w:p>
      <w:pPr>
        <w:pStyle w:val="Normal"/>
        <w:spacing w:lineRule="auto" w:line="240" w:before="0" w:after="0"/>
        <w:jc w:val="right"/>
        <w:rPr>
          <w:rFonts w:ascii="Helvetica" w:hAnsi="Helvetica" w:cs="Helvetica"/>
        </w:rPr>
      </w:pPr>
      <w:bookmarkStart w:id="0" w:name="_Hlk201914839"/>
      <w:sdt>
        <w:sdtPr>
          <w:placeholder>
            <w:docPart w:val="DefaultPlaceholder_-1854013440"/>
          </w:placeholder>
          <w:alias w:val="ФИО руководителя организации"/>
          <w:tag w:val="ФИО руководителя организации"/>
          <w:id w:val="-1386716024"/>
          <w:text/>
        </w:sdtPr>
        <w:sdtContent>
          <w:r>
            <w:rPr>
              <w:rFonts w:cs="Helvetica" w:ascii="Helvetica" w:hAnsi="Helvetica"/>
            </w:rPr>
          </w:r>
          <w:r>
            <w:rPr>
              <w:rFonts w:cs="Helvetica" w:ascii="Helvetica" w:hAnsi="Helvetica"/>
            </w:rPr>
            <w:t>Соколов Вадим Владимирович</w:t>
          </w:r>
        </w:sdtContent>
      </w:sdt>
      <w:bookmarkEnd w:id="0"/>
    </w:p>
    <w:p>
      <w:pPr>
        <w:pStyle w:val="Normal"/>
        <w:spacing w:lineRule="auto" w:line="240" w:before="0" w:after="0"/>
        <w:jc w:val="right"/>
        <w:rPr>
          <w:rFonts w:ascii="Helvetica" w:hAnsi="Helvetica" w:cs="Helvetica"/>
        </w:rPr>
      </w:pPr>
      <w:sdt>
        <w:sdtPr>
          <w:placeholder>
            <w:docPart w:val="DefaultPlaceholder_-1854013437"/>
          </w:placeholder>
          <w:alias w:val="Дата утверждения документа"/>
          <w:tag w:val="Дата утверждения документа"/>
          <w:id w:val="751402016"/>
          <w:date w:fullDate="2025-11-05T00:00:00Z">
            <w:dateFormat w:val="d MMMM yyyy 'г.'"/>
            <w:lid w:val="ru-RU"/>
          </w:date>
        </w:sdtPr>
        <w:sdtContent>
          <w:r>
            <w:rPr>
              <w:rFonts w:cs="Helvetica" w:ascii="Helvetica" w:hAnsi="Helvetica"/>
            </w:rPr>
          </w:r>
          <w:r>
            <w:rPr>
              <w:rFonts w:cs="Helvetica" w:ascii="Helvetica" w:hAnsi="Helvetica"/>
            </w:rPr>
            <w:t>5 ноября 2025 г.</w:t>
          </w:r>
        </w:sdtContent>
      </w:sdt>
    </w:p>
    <w:p>
      <w:pPr>
        <w:pStyle w:val="1-1"/>
        <w:spacing w:before="5600" w:after="0"/>
        <w:rPr/>
      </w:pPr>
      <w:bookmarkStart w:id="1" w:name="_Toc201654159"/>
      <w:bookmarkStart w:id="2" w:name="_Toc196379179"/>
      <w:bookmarkStart w:id="3" w:name="_Toc195871563"/>
      <w:bookmarkStart w:id="4" w:name="_Hlk195023037"/>
      <w:bookmarkStart w:id="5" w:name="_Toc195109108"/>
      <w:bookmarkStart w:id="6" w:name="_Toc195106682"/>
      <w:bookmarkStart w:id="7" w:name="_Toc195095513"/>
      <w:bookmarkStart w:id="8" w:name="_Toc195095169"/>
      <w:r>
        <w:rPr/>
        <w:t>ПОЛИТИКА</w:t>
      </w:r>
      <w:bookmarkStart w:id="9" w:name="_Toc195109109"/>
      <w:bookmarkStart w:id="10" w:name="_Toc195106683"/>
      <w:bookmarkStart w:id="11" w:name="_Toc195095514"/>
      <w:bookmarkStart w:id="12" w:name="_Toc195095170"/>
      <w:bookmarkEnd w:id="5"/>
      <w:bookmarkEnd w:id="6"/>
      <w:bookmarkEnd w:id="7"/>
      <w:bookmarkEnd w:id="8"/>
      <w:r>
        <w:rPr/>
        <w:t xml:space="preserve"> </w:t>
      </w:r>
      <w:sdt>
        <w:sdtPr>
          <w:placeholder>
            <w:docPart w:val="7E62DA3576684B1C8E158E6688B6583B"/>
          </w:placeholder>
          <w:alias w:val="Полное наименование организации"/>
          <w:tag w:val="Полное наименование организации"/>
          <w:id w:val="-472138921"/>
        </w:sdtPr>
        <w:sdtContent>
          <w:r>
            <w:rPr/>
          </w:r>
          <w:r>
            <w:rPr/>
            <w:t xml:space="preserve">ОБЩЕСТВА С ОГРАНИЧЕННОЙ ОТВЕТСТВЕННОСТЬЮ "ВЕДА МК" </w:t>
          </w:r>
        </w:sdtContent>
      </w:sdt>
      <w:bookmarkStart w:id="13" w:name="_Toc195109110"/>
      <w:bookmarkStart w:id="14" w:name="_Toc195106684"/>
      <w:bookmarkStart w:id="15" w:name="_Toc195095515"/>
      <w:bookmarkStart w:id="16" w:name="_Toc195095171"/>
      <w:bookmarkEnd w:id="9"/>
      <w:bookmarkEnd w:id="10"/>
      <w:bookmarkEnd w:id="11"/>
      <w:bookmarkEnd w:id="12"/>
      <w:r>
        <w:rPr/>
        <w:t>В ОТНОШЕНИИ ОБРАБОТКИ ПЕРСОНАЛЬНЫХ ДАННЫХ</w:t>
      </w:r>
      <w:bookmarkEnd w:id="1"/>
      <w:bookmarkEnd w:id="2"/>
      <w:bookmarkEnd w:id="3"/>
      <w:bookmarkEnd w:id="4"/>
      <w:bookmarkEnd w:id="13"/>
      <w:bookmarkEnd w:id="14"/>
      <w:bookmarkEnd w:id="15"/>
      <w:bookmarkEnd w:id="16"/>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r>
        <w:br w:type="page"/>
      </w:r>
    </w:p>
    <w:p>
      <w:pPr>
        <w:pStyle w:val="2-1"/>
        <w:numPr>
          <w:ilvl w:val="0"/>
          <w:numId w:val="1"/>
        </w:numPr>
        <w:spacing w:before="0" w:after="240"/>
        <w:ind w:hanging="357" w:left="1281"/>
        <w:jc w:val="center"/>
        <w:rPr>
          <w:rFonts w:cs="Helvetica"/>
          <w:szCs w:val="22"/>
        </w:rPr>
      </w:pPr>
      <w:bookmarkStart w:id="17" w:name="_Toc201654160"/>
      <w:r>
        <w:rPr>
          <w:rFonts w:cs="Helvetica"/>
          <w:szCs w:val="22"/>
        </w:rPr>
        <w:t>ОПРЕДЕЛЕНИЯ И СОКРАЩЕНИЯ</w:t>
      </w:r>
      <w:bookmarkEnd w:id="17"/>
    </w:p>
    <w:p>
      <w:pPr>
        <w:pStyle w:val="3-1"/>
        <w:numPr>
          <w:ilvl w:val="1"/>
          <w:numId w:val="6"/>
        </w:numPr>
        <w:spacing w:beforeAutospacing="0" w:before="120" w:after="120"/>
        <w:ind w:hanging="357" w:left="357"/>
        <w:rPr>
          <w:rFonts w:cs="Helvetica"/>
          <w:szCs w:val="22"/>
        </w:rPr>
      </w:pPr>
      <w:r>
        <w:rPr>
          <w:rFonts w:cs="Helvetica"/>
          <w:szCs w:val="22"/>
        </w:rPr>
        <w:t>Основные понятия в области персональных данных:</w:t>
      </w:r>
    </w:p>
    <w:p>
      <w:pPr>
        <w:pStyle w:val="3-1"/>
        <w:numPr>
          <w:ilvl w:val="2"/>
          <w:numId w:val="7"/>
        </w:numPr>
        <w:spacing w:before="280" w:after="120"/>
        <w:ind w:hanging="0" w:left="357"/>
        <w:rPr>
          <w:rFonts w:cs="Helvetica"/>
          <w:szCs w:val="22"/>
        </w:rPr>
      </w:pPr>
      <w:r>
        <w:rPr>
          <w:rFonts w:cs="Helvetica"/>
          <w:b/>
          <w:bCs/>
          <w:i/>
          <w:iCs/>
          <w:szCs w:val="22"/>
        </w:rPr>
        <w:t xml:space="preserve">"Персональные данные" </w:t>
      </w:r>
      <w:bookmarkStart w:id="18" w:name="_Hlk195094195"/>
      <w:r>
        <w:rPr>
          <w:rFonts w:cs="Helvetica"/>
          <w:szCs w:val="22"/>
        </w:rPr>
        <w:t xml:space="preserve">– </w:t>
      </w:r>
      <w:bookmarkEnd w:id="18"/>
      <w:r>
        <w:rPr>
          <w:rFonts w:cs="Helvetica"/>
          <w:szCs w:val="22"/>
        </w:rPr>
        <w:t>любая информация, относящаяся к прямо или косвенно определенному или определяемому физическому лицу (субъекту персональных данных).</w:t>
      </w:r>
    </w:p>
    <w:p>
      <w:pPr>
        <w:pStyle w:val="3-1"/>
        <w:numPr>
          <w:ilvl w:val="2"/>
          <w:numId w:val="7"/>
        </w:numPr>
        <w:spacing w:before="0" w:after="120"/>
        <w:ind w:hanging="0" w:left="357"/>
        <w:rPr>
          <w:rFonts w:cs="Helvetica"/>
          <w:szCs w:val="22"/>
        </w:rPr>
      </w:pPr>
      <w:r>
        <w:rPr>
          <w:rFonts w:cs="Helvetica"/>
          <w:b/>
          <w:bCs/>
          <w:i/>
          <w:iCs/>
          <w:szCs w:val="22"/>
        </w:rPr>
        <w:t>"Оператор (по 152–ФЗ)"</w:t>
      </w:r>
      <w:r>
        <w:rPr>
          <w:rFonts w:cs="Helvetica"/>
          <w:szCs w:val="22"/>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3-1"/>
        <w:numPr>
          <w:ilvl w:val="2"/>
          <w:numId w:val="7"/>
        </w:numPr>
        <w:spacing w:before="0" w:after="120"/>
        <w:ind w:hanging="0" w:left="357"/>
        <w:rPr>
          <w:rFonts w:cs="Helvetica"/>
          <w:szCs w:val="22"/>
        </w:rPr>
      </w:pPr>
      <w:r>
        <w:rPr>
          <w:rFonts w:cs="Helvetica"/>
          <w:b/>
          <w:bCs/>
          <w:i/>
          <w:iCs/>
          <w:szCs w:val="22"/>
        </w:rPr>
        <w:t>"Обработка персональных данных"</w:t>
      </w:r>
      <w:r>
        <w:rPr>
          <w:rFonts w:cs="Helvetica"/>
          <w:i/>
          <w:iCs/>
          <w:szCs w:val="22"/>
        </w:rPr>
        <w:t xml:space="preserve"> –</w:t>
      </w:r>
      <w:r>
        <w:rPr>
          <w:rFonts w:cs="Helvetica"/>
          <w:b/>
          <w:bCs/>
          <w:i/>
          <w:iCs/>
          <w:szCs w:val="22"/>
        </w:rPr>
        <w:t xml:space="preserve"> </w:t>
      </w:r>
      <w:r>
        <w:rPr>
          <w:rFonts w:cs="Helvetica"/>
          <w:bCs/>
          <w:szCs w:val="22"/>
        </w:rPr>
        <w:t xml:space="preserve">любое действие (операция) или совокупность действий (операций), совершаемых с использованием средств </w:t>
      </w:r>
      <w:r>
        <w:rPr>
          <w:rFonts w:cs="Helvetica"/>
          <w:szCs w:val="22"/>
        </w:rPr>
        <w:t>автоматизации</w:t>
      </w:r>
      <w:r>
        <w:rPr>
          <w:rFonts w:cs="Helvetica"/>
          <w:bCs/>
          <w:szCs w:val="22"/>
        </w:rPr>
        <w:t xml:space="preserve">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3-1"/>
        <w:numPr>
          <w:ilvl w:val="2"/>
          <w:numId w:val="7"/>
        </w:numPr>
        <w:spacing w:before="0" w:after="120"/>
        <w:ind w:hanging="0" w:left="357"/>
        <w:rPr>
          <w:rFonts w:cs="Helvetica"/>
          <w:szCs w:val="22"/>
        </w:rPr>
      </w:pPr>
      <w:r>
        <w:rPr>
          <w:rFonts w:cs="Helvetica"/>
          <w:b/>
          <w:bCs/>
          <w:i/>
          <w:iCs/>
          <w:szCs w:val="22"/>
        </w:rPr>
        <w:t>"Автоматизированная обработка персональных данных"</w:t>
      </w:r>
      <w:r>
        <w:rPr/>
        <w:t xml:space="preserve"> </w:t>
      </w:r>
      <w:r>
        <w:rPr>
          <w:rFonts w:cs="Helvetica"/>
          <w:bCs/>
          <w:szCs w:val="22"/>
        </w:rPr>
        <w:t xml:space="preserve">– обработка </w:t>
      </w:r>
      <w:r>
        <w:rPr>
          <w:rFonts w:cs="Helvetica"/>
          <w:szCs w:val="22"/>
        </w:rPr>
        <w:t>персональных</w:t>
      </w:r>
      <w:r>
        <w:rPr>
          <w:rFonts w:cs="Helvetica"/>
          <w:bCs/>
          <w:szCs w:val="22"/>
        </w:rPr>
        <w:t xml:space="preserve"> данных с помощью средств вычислительной техники.</w:t>
      </w:r>
    </w:p>
    <w:p>
      <w:pPr>
        <w:pStyle w:val="3-1"/>
        <w:numPr>
          <w:ilvl w:val="2"/>
          <w:numId w:val="7"/>
        </w:numPr>
        <w:spacing w:before="0" w:after="120"/>
        <w:ind w:hanging="0" w:left="357"/>
        <w:rPr>
          <w:rFonts w:cs="Helvetica"/>
          <w:szCs w:val="22"/>
        </w:rPr>
      </w:pPr>
      <w:r>
        <w:rPr>
          <w:rFonts w:cs="Helvetica"/>
          <w:b/>
          <w:bCs/>
          <w:i/>
          <w:iCs/>
          <w:szCs w:val="22"/>
        </w:rPr>
        <w:t>"Распространение персональных данных"</w:t>
      </w:r>
      <w:r>
        <w:rPr>
          <w:rFonts w:cs="Helvetica"/>
          <w:bCs/>
          <w:szCs w:val="22"/>
        </w:rPr>
        <w:t xml:space="preserve"> – действия, направленные на раскрытие персональных данных неопределенному кругу лиц.</w:t>
      </w:r>
    </w:p>
    <w:p>
      <w:pPr>
        <w:pStyle w:val="3-1"/>
        <w:numPr>
          <w:ilvl w:val="2"/>
          <w:numId w:val="7"/>
        </w:numPr>
        <w:spacing w:before="0" w:after="120"/>
        <w:ind w:hanging="0" w:left="357"/>
        <w:rPr>
          <w:rFonts w:cs="Helvetica"/>
          <w:szCs w:val="22"/>
        </w:rPr>
      </w:pPr>
      <w:r>
        <w:rPr>
          <w:rFonts w:cs="Helvetica"/>
          <w:b/>
          <w:bCs/>
          <w:i/>
          <w:iCs/>
          <w:szCs w:val="22"/>
        </w:rPr>
        <w:t>"Предоставление персональных данных"</w:t>
      </w:r>
      <w:r>
        <w:rPr>
          <w:rFonts w:cs="Helvetica"/>
          <w:bCs/>
          <w:szCs w:val="22"/>
        </w:rPr>
        <w:t xml:space="preserve"> – действия, направленные на раскрытие </w:t>
      </w:r>
      <w:r>
        <w:rPr>
          <w:rFonts w:cs="Helvetica"/>
          <w:szCs w:val="22"/>
        </w:rPr>
        <w:t>персональных</w:t>
      </w:r>
      <w:r>
        <w:rPr>
          <w:rFonts w:cs="Helvetica"/>
          <w:bCs/>
          <w:szCs w:val="22"/>
        </w:rPr>
        <w:t xml:space="preserve"> данных определенному лицу или определенному кругу лиц.</w:t>
      </w:r>
    </w:p>
    <w:p>
      <w:pPr>
        <w:pStyle w:val="3-1"/>
        <w:numPr>
          <w:ilvl w:val="2"/>
          <w:numId w:val="7"/>
        </w:numPr>
        <w:spacing w:before="0" w:after="120"/>
        <w:ind w:hanging="0" w:left="357"/>
        <w:rPr>
          <w:rFonts w:cs="Helvetica"/>
          <w:szCs w:val="22"/>
        </w:rPr>
      </w:pPr>
      <w:r>
        <w:rPr>
          <w:rFonts w:cs="Helvetica"/>
          <w:b/>
          <w:bCs/>
          <w:i/>
          <w:iCs/>
          <w:szCs w:val="22"/>
        </w:rPr>
        <w:t>"Блокирование персональных данных"</w:t>
      </w:r>
      <w:r>
        <w:rPr>
          <w:rFonts w:cs="Helvetica"/>
          <w:bCs/>
          <w:szCs w:val="22"/>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3-1"/>
        <w:numPr>
          <w:ilvl w:val="2"/>
          <w:numId w:val="7"/>
        </w:numPr>
        <w:spacing w:before="0" w:after="120"/>
        <w:ind w:hanging="0" w:left="357"/>
        <w:rPr>
          <w:rFonts w:cs="Helvetica"/>
          <w:szCs w:val="22"/>
        </w:rPr>
      </w:pPr>
      <w:r>
        <w:rPr>
          <w:rFonts w:cs="Helvetica"/>
          <w:b/>
          <w:bCs/>
          <w:i/>
          <w:iCs/>
          <w:szCs w:val="22"/>
        </w:rPr>
        <w:t xml:space="preserve">"Уничтожение персональных данных" </w:t>
      </w:r>
      <w:r>
        <w:rPr>
          <w:rFonts w:cs="Helvetica"/>
          <w:bCs/>
          <w:szCs w:val="22"/>
        </w:rPr>
        <w:t xml:space="preserve">– действия, в результате которых </w:t>
      </w:r>
      <w:r>
        <w:rPr>
          <w:rFonts w:cs="Helvetica"/>
          <w:szCs w:val="22"/>
        </w:rPr>
        <w:t>становится</w:t>
      </w:r>
      <w:r>
        <w:rPr>
          <w:rFonts w:cs="Helvetica"/>
          <w:bCs/>
          <w:szCs w:val="22"/>
        </w:rPr>
        <w:t xml:space="preserve">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3-1"/>
        <w:numPr>
          <w:ilvl w:val="2"/>
          <w:numId w:val="7"/>
        </w:numPr>
        <w:spacing w:before="0" w:after="120"/>
        <w:ind w:hanging="0" w:left="357"/>
        <w:rPr>
          <w:rFonts w:cs="Helvetica"/>
          <w:szCs w:val="22"/>
        </w:rPr>
      </w:pPr>
      <w:r>
        <w:rPr>
          <w:rFonts w:cs="Helvetica"/>
          <w:b/>
          <w:bCs/>
          <w:i/>
          <w:iCs/>
          <w:szCs w:val="22"/>
        </w:rPr>
        <w:t>"Обезличивание персональных данных"</w:t>
      </w:r>
      <w:r>
        <w:rPr>
          <w:rFonts w:cs="Helvetica"/>
          <w:bCs/>
          <w:szCs w:val="22"/>
        </w:rPr>
        <w:t xml:space="preserve"> – действия, в результате которых </w:t>
      </w:r>
      <w:r>
        <w:rPr>
          <w:rFonts w:cs="Helvetica"/>
          <w:szCs w:val="22"/>
        </w:rPr>
        <w:t>становится</w:t>
      </w:r>
      <w:r>
        <w:rPr>
          <w:rFonts w:cs="Helvetica"/>
          <w:bCs/>
          <w:szCs w:val="22"/>
        </w:rPr>
        <w:t xml:space="preserve">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3-1"/>
        <w:numPr>
          <w:ilvl w:val="2"/>
          <w:numId w:val="7"/>
        </w:numPr>
        <w:spacing w:before="0" w:after="120"/>
        <w:ind w:hanging="0" w:left="357"/>
        <w:rPr>
          <w:rFonts w:cs="Helvetica"/>
          <w:szCs w:val="22"/>
        </w:rPr>
      </w:pPr>
      <w:bookmarkStart w:id="19" w:name="_Hlk195105352"/>
      <w:r>
        <w:rPr>
          <w:rFonts w:cs="Helvetica"/>
          <w:b/>
          <w:bCs/>
          <w:i/>
          <w:iCs/>
          <w:szCs w:val="22"/>
        </w:rPr>
        <w:t>"</w:t>
      </w:r>
      <w:bookmarkEnd w:id="19"/>
      <w:r>
        <w:rPr>
          <w:rFonts w:cs="Helvetica"/>
          <w:b/>
          <w:bCs/>
          <w:i/>
          <w:iCs/>
          <w:szCs w:val="22"/>
        </w:rPr>
        <w:t>Информационная система персональных данных</w:t>
      </w:r>
      <w:bookmarkStart w:id="20" w:name="_Hlk195105358"/>
      <w:r>
        <w:rPr>
          <w:rFonts w:cs="Helvetica"/>
          <w:b/>
          <w:bCs/>
          <w:i/>
          <w:iCs/>
          <w:szCs w:val="22"/>
        </w:rPr>
        <w:t>"</w:t>
      </w:r>
      <w:bookmarkEnd w:id="20"/>
      <w:r>
        <w:rPr>
          <w:rFonts w:cs="Helvetica"/>
          <w:b/>
          <w:bCs/>
          <w:i/>
          <w:iCs/>
          <w:szCs w:val="22"/>
        </w:rPr>
        <w:t xml:space="preserve"> </w:t>
      </w:r>
      <w:r>
        <w:rPr>
          <w:rFonts w:cs="Helvetica"/>
          <w:bCs/>
          <w:szCs w:val="22"/>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3-1"/>
        <w:numPr>
          <w:ilvl w:val="2"/>
          <w:numId w:val="7"/>
        </w:numPr>
        <w:spacing w:before="0" w:after="120"/>
        <w:ind w:hanging="0" w:left="357"/>
        <w:rPr>
          <w:rFonts w:cs="Helvetica"/>
          <w:szCs w:val="22"/>
        </w:rPr>
      </w:pPr>
      <w:r>
        <w:rPr>
          <w:rFonts w:cs="Helvetica"/>
          <w:b/>
          <w:bCs/>
          <w:i/>
          <w:iCs/>
          <w:szCs w:val="22"/>
        </w:rPr>
        <w:t>"Материальный носитель"</w:t>
      </w:r>
      <w:r>
        <w:rPr>
          <w:rFonts w:cs="Helvetica"/>
          <w:szCs w:val="22"/>
        </w:rPr>
        <w:t xml:space="preserve"> –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pPr>
        <w:pStyle w:val="3-1"/>
        <w:numPr>
          <w:ilvl w:val="2"/>
          <w:numId w:val="7"/>
        </w:numPr>
        <w:spacing w:before="0" w:after="120"/>
        <w:ind w:hanging="0" w:left="357"/>
        <w:rPr>
          <w:rFonts w:cs="Helvetica"/>
          <w:szCs w:val="22"/>
        </w:rPr>
      </w:pPr>
      <w:r>
        <w:rPr>
          <w:rFonts w:cs="Helvetica"/>
          <w:b/>
          <w:bCs/>
          <w:i/>
          <w:iCs/>
        </w:rPr>
        <w:t>"Cookie-файлы"</w:t>
      </w:r>
      <w:r>
        <w:rPr>
          <w:rFonts w:cs="Helvetica"/>
        </w:rPr>
        <w:t xml:space="preserve"> – небольшие </w:t>
      </w:r>
      <w:r>
        <w:rPr>
          <w:rFonts w:cs="Helvetica"/>
          <w:szCs w:val="22"/>
        </w:rPr>
        <w:t>текстовые</w:t>
      </w:r>
      <w:r>
        <w:rPr>
          <w:rFonts w:cs="Helvetica"/>
        </w:rPr>
        <w:t xml:space="preserve"> файлы, которые хранятся на устройстве или серверах Пользователя и собирают информацию о посещенных сайтах и индивидуальных настройках Пользователя.</w:t>
      </w:r>
    </w:p>
    <w:p>
      <w:pPr>
        <w:pStyle w:val="3-1"/>
        <w:numPr>
          <w:ilvl w:val="2"/>
          <w:numId w:val="7"/>
        </w:numPr>
        <w:spacing w:before="0" w:after="120"/>
        <w:ind w:hanging="0" w:left="357"/>
        <w:rPr>
          <w:rFonts w:cs="Helvetica"/>
          <w:szCs w:val="22"/>
        </w:rPr>
      </w:pPr>
      <w:r>
        <w:rPr>
          <w:rFonts w:cs="Helvetica"/>
          <w:b/>
          <w:bCs/>
          <w:i/>
          <w:iCs/>
          <w:szCs w:val="22"/>
        </w:rPr>
        <w:t>"</w:t>
      </w:r>
      <w:bookmarkStart w:id="21" w:name="_Hlk196387210"/>
      <w:r>
        <w:rPr>
          <w:rFonts w:cs="Helvetica"/>
          <w:b/>
          <w:bCs/>
          <w:i/>
          <w:iCs/>
          <w:szCs w:val="22"/>
        </w:rPr>
        <w:t>Трансграничная передача персональных данных</w:t>
      </w:r>
      <w:bookmarkEnd w:id="21"/>
      <w:r>
        <w:rPr>
          <w:rFonts w:cs="Helvetica"/>
          <w:b/>
          <w:bCs/>
          <w:i/>
          <w:iCs/>
          <w:szCs w:val="22"/>
        </w:rPr>
        <w:t>"</w:t>
      </w:r>
      <w:r>
        <w:rPr>
          <w:rFonts w:cs="Helvetica"/>
          <w:bCs/>
          <w:szCs w:val="22"/>
        </w:rPr>
        <w:t xml:space="preserve"> – п</w:t>
      </w:r>
      <w:r>
        <w:rPr/>
        <w:t>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3-1"/>
        <w:numPr>
          <w:ilvl w:val="2"/>
          <w:numId w:val="7"/>
        </w:numPr>
        <w:spacing w:before="0" w:after="120"/>
        <w:ind w:hanging="0" w:left="357"/>
        <w:rPr>
          <w:rFonts w:cs="Helvetica"/>
          <w:bCs/>
          <w:szCs w:val="22"/>
        </w:rPr>
      </w:pPr>
      <w:r>
        <w:rPr>
          <w:rFonts w:cs="Helvetica"/>
          <w:b/>
          <w:i/>
          <w:iCs/>
          <w:szCs w:val="22"/>
        </w:rPr>
        <w:t xml:space="preserve">"Соискатели </w:t>
      </w:r>
      <w:bookmarkStart w:id="22" w:name="_Hlk196295382"/>
      <w:r>
        <w:rPr>
          <w:rFonts w:cs="Helvetica"/>
          <w:b/>
          <w:i/>
          <w:iCs/>
          <w:szCs w:val="22"/>
        </w:rPr>
        <w:t>на замещение вакантной должности у Оператора</w:t>
      </w:r>
      <w:bookmarkEnd w:id="22"/>
      <w:r>
        <w:rPr>
          <w:rFonts w:cs="Helvetica"/>
          <w:b/>
          <w:i/>
          <w:iCs/>
          <w:szCs w:val="22"/>
        </w:rPr>
        <w:t>"</w:t>
      </w:r>
      <w:r>
        <w:rPr>
          <w:rFonts w:cs="Helvetica"/>
          <w:bCs/>
          <w:szCs w:val="22"/>
        </w:rPr>
        <w:t xml:space="preserve"> – физические лица, претендующие на вакантные позиции у Оператора.</w:t>
      </w:r>
    </w:p>
    <w:p>
      <w:pPr>
        <w:pStyle w:val="3-1"/>
        <w:numPr>
          <w:ilvl w:val="2"/>
          <w:numId w:val="7"/>
        </w:numPr>
        <w:spacing w:before="0" w:after="120"/>
        <w:ind w:hanging="0" w:left="357"/>
        <w:rPr>
          <w:rFonts w:cs="Helvetica"/>
          <w:bCs/>
          <w:szCs w:val="22"/>
        </w:rPr>
      </w:pPr>
      <w:r>
        <w:rPr>
          <w:rFonts w:cs="Helvetica"/>
          <w:b/>
          <w:i/>
          <w:iCs/>
          <w:szCs w:val="22"/>
        </w:rPr>
        <w:t>"Работники Оператора"</w:t>
      </w:r>
      <w:r>
        <w:rPr>
          <w:rFonts w:cs="Helvetica"/>
          <w:bCs/>
          <w:szCs w:val="22"/>
        </w:rPr>
        <w:t xml:space="preserve"> – физические лица, заключившие трудовой договор с </w:t>
      </w:r>
      <w:r>
        <w:rPr>
          <w:rFonts w:cs="Helvetica"/>
          <w:szCs w:val="22"/>
        </w:rPr>
        <w:t>Оператором</w:t>
      </w:r>
      <w:r>
        <w:rPr>
          <w:rFonts w:cs="Helvetica"/>
          <w:bCs/>
          <w:szCs w:val="22"/>
        </w:rPr>
        <w:t>.</w:t>
      </w:r>
    </w:p>
    <w:p>
      <w:pPr>
        <w:pStyle w:val="3-1"/>
        <w:numPr>
          <w:ilvl w:val="2"/>
          <w:numId w:val="7"/>
        </w:numPr>
        <w:spacing w:before="0" w:after="120"/>
        <w:ind w:hanging="0" w:left="357"/>
        <w:rPr>
          <w:rFonts w:cs="Helvetica"/>
          <w:szCs w:val="22"/>
        </w:rPr>
      </w:pPr>
      <w:r>
        <w:rPr>
          <w:rFonts w:cs="Helvetica"/>
          <w:b/>
          <w:bCs/>
          <w:i/>
          <w:iCs/>
          <w:szCs w:val="22"/>
        </w:rPr>
        <w:t>"Контрагенты Оператора"</w:t>
      </w:r>
      <w:r>
        <w:rPr>
          <w:rFonts w:cs="Helvetica"/>
          <w:szCs w:val="22"/>
        </w:rPr>
        <w:t xml:space="preserve"> – физические лица и представители юридических лиц, индивидуальных предпринимателей, подрядных организаций, состоящие в договорных отношениях или планирующие заключить договоры с Оператором.</w:t>
      </w:r>
    </w:p>
    <w:p>
      <w:pPr>
        <w:pStyle w:val="3-1"/>
        <w:numPr>
          <w:ilvl w:val="2"/>
          <w:numId w:val="7"/>
        </w:numPr>
        <w:spacing w:before="0" w:after="120"/>
        <w:ind w:hanging="0" w:left="357"/>
        <w:rPr>
          <w:rFonts w:cs="Helvetica"/>
          <w:bCs/>
          <w:szCs w:val="22"/>
        </w:rPr>
      </w:pPr>
      <w:r>
        <w:rPr>
          <w:rFonts w:cs="Helvetica"/>
          <w:b/>
          <w:bCs/>
          <w:i/>
          <w:iCs/>
          <w:szCs w:val="22"/>
        </w:rPr>
        <w:t>"Клиенты Оператора"</w:t>
      </w:r>
      <w:r>
        <w:rPr>
          <w:rFonts w:cs="Helvetica"/>
          <w:szCs w:val="22"/>
        </w:rPr>
        <w:t xml:space="preserve"> – физические лица, имеющие намерение заказать или приобрести, либо заказывающие, приобретающие или использующие продукцию Оператора исключительно для личных нужд, не связанных с осуществлением предпринимательской деятельности.</w:t>
      </w:r>
    </w:p>
    <w:p>
      <w:pPr>
        <w:pStyle w:val="3-1"/>
        <w:numPr>
          <w:ilvl w:val="1"/>
          <w:numId w:val="7"/>
        </w:numPr>
        <w:spacing w:before="0" w:after="120"/>
        <w:ind w:hanging="360" w:left="360"/>
        <w:rPr>
          <w:rFonts w:cs="Helvetica"/>
          <w:szCs w:val="22"/>
        </w:rPr>
      </w:pPr>
      <w:r>
        <w:rPr>
          <w:rFonts w:cs="Helvetica"/>
          <w:szCs w:val="22"/>
        </w:rPr>
        <w:t>Если из контекста не следует иное, термины и определения, используемые в настоящем документе с заглавной буквы, имеют следующие определенные для них значения:</w:t>
      </w:r>
    </w:p>
    <w:p>
      <w:pPr>
        <w:pStyle w:val="3-1"/>
        <w:numPr>
          <w:ilvl w:val="2"/>
          <w:numId w:val="7"/>
        </w:numPr>
        <w:spacing w:before="0" w:after="120"/>
        <w:ind w:hanging="0" w:left="357"/>
        <w:rPr>
          <w:rFonts w:cs="Helvetica"/>
          <w:szCs w:val="22"/>
        </w:rPr>
      </w:pPr>
      <w:r>
        <w:rPr>
          <w:rFonts w:cs="Helvetica"/>
          <w:b/>
          <w:bCs/>
          <w:i/>
          <w:iCs/>
          <w:szCs w:val="22"/>
        </w:rPr>
        <w:t>"Субъект ПД"</w:t>
      </w:r>
      <w:r>
        <w:rPr>
          <w:rFonts w:cs="Helvetica"/>
          <w:szCs w:val="22"/>
        </w:rPr>
        <w:t xml:space="preserve"> – физическое лицо, ПД которого обрабатываются Оператором или по его поручению.</w:t>
      </w:r>
    </w:p>
    <w:p>
      <w:pPr>
        <w:pStyle w:val="3-1"/>
        <w:numPr>
          <w:ilvl w:val="2"/>
          <w:numId w:val="7"/>
        </w:numPr>
        <w:spacing w:before="0" w:after="120"/>
        <w:ind w:hanging="0" w:left="357"/>
        <w:rPr>
          <w:rFonts w:cs="Helvetica"/>
          <w:szCs w:val="22"/>
        </w:rPr>
      </w:pPr>
      <w:bookmarkStart w:id="23" w:name="_Hlk196311887"/>
      <w:r>
        <w:rPr>
          <w:rFonts w:cs="Helvetica"/>
          <w:b/>
          <w:bCs/>
          <w:i/>
          <w:iCs/>
          <w:szCs w:val="22"/>
        </w:rPr>
        <w:t>"Оператор"</w:t>
      </w:r>
      <w:r>
        <w:rPr/>
        <w:t xml:space="preserve"> </w:t>
      </w:r>
      <w:r>
        <w:rPr>
          <w:rFonts w:cs="Helvetica"/>
          <w:i/>
          <w:iCs/>
          <w:szCs w:val="22"/>
        </w:rPr>
        <w:t xml:space="preserve">– </w:t>
      </w:r>
      <w:bookmarkStart w:id="24" w:name="_Hlk201914854"/>
      <w:sdt>
        <w:sdtPr>
          <w:placeholder>
            <w:docPart w:val="33CE6C3A51A54D189C9EB94504ABB4BC"/>
          </w:placeholder>
          <w:alias w:val="Полное наименование организации"/>
          <w:tag w:val="Полное наименование организации"/>
          <w:id w:val="-1672789547"/>
        </w:sdtPr>
        <w:sdtContent>
          <w:r>
            <w:rPr>
              <w:rFonts w:cs="Helvetica"/>
              <w:i/>
              <w:iCs/>
              <w:szCs w:val="22"/>
            </w:rPr>
          </w:r>
          <w:r>
            <w:rPr>
              <w:rFonts w:cs="Helvetica"/>
              <w:i/>
              <w:iCs/>
              <w:szCs w:val="22"/>
            </w:rPr>
            <w:t>ОБЩЕСТВО С ОГРАНИЧЕННОЙ ОТВЕТСТВЕННОСТЬЮ "ВЕДА МК"</w:t>
          </w:r>
        </w:sdtContent>
      </w:sdt>
      <w:r>
        <w:rPr>
          <w:rFonts w:cs="Helvetica"/>
          <w:i/>
          <w:iCs/>
          <w:szCs w:val="22"/>
        </w:rPr>
        <w:t xml:space="preserve"> (</w:t>
      </w:r>
      <w:sdt>
        <w:sdtPr>
          <w:placeholder>
            <w:docPart w:val="6691BDB142AB4C52BB4DF059BCD644A1"/>
          </w:placeholder>
          <w:alias w:val="Сокращенное наименование организации"/>
          <w:tag w:val="Сокращенное наименование организации"/>
          <w:id w:val="-1681880954"/>
        </w:sdtPr>
        <w:sdtContent>
          <w:r>
            <w:rPr>
              <w:rFonts w:cs="Helvetica"/>
              <w:i/>
              <w:iCs/>
              <w:szCs w:val="22"/>
            </w:rPr>
          </w:r>
          <w:r>
            <w:rPr>
              <w:rFonts w:cs="Helvetica"/>
              <w:i/>
              <w:iCs/>
              <w:szCs w:val="22"/>
            </w:rPr>
            <w:t>ООО "ВЕДА МК"</w:t>
          </w:r>
        </w:sdtContent>
      </w:sdt>
      <w:r>
        <w:rPr>
          <w:rFonts w:cs="Helvetica"/>
          <w:i/>
          <w:iCs/>
          <w:szCs w:val="22"/>
        </w:rPr>
        <w:t>)</w:t>
      </w:r>
      <w:r>
        <w:rPr>
          <w:rFonts w:cs="Helvetica"/>
          <w:bCs/>
          <w:i/>
          <w:iCs/>
          <w:szCs w:val="22"/>
        </w:rPr>
        <w:t xml:space="preserve">, </w:t>
      </w:r>
      <w:r>
        <w:rPr>
          <w:rFonts w:cs="Helvetica"/>
          <w:i/>
          <w:iCs/>
          <w:szCs w:val="22"/>
        </w:rPr>
        <w:t xml:space="preserve">ОГРН </w:t>
      </w:r>
      <w:sdt>
        <w:sdtPr>
          <w:placeholder>
            <w:docPart w:val="D1691791A0EE494CB5401FAB76B2BA4A"/>
          </w:placeholder>
          <w:alias w:val="ОГРН"/>
          <w:tag w:val="ОГРН"/>
          <w:id w:val="-381559938"/>
        </w:sdtPr>
        <w:sdtContent>
          <w:r>
            <w:rPr>
              <w:rFonts w:cs="Helvetica"/>
              <w:i/>
              <w:iCs/>
              <w:szCs w:val="22"/>
            </w:rPr>
          </w:r>
          <w:r>
            <w:rPr>
              <w:rFonts w:cs="Helvetica"/>
              <w:i/>
              <w:iCs/>
              <w:szCs w:val="22"/>
            </w:rPr>
            <w:t>1225000036942</w:t>
          </w:r>
        </w:sdtContent>
      </w:sdt>
      <w:r>
        <w:rPr>
          <w:rFonts w:cs="Helvetica"/>
          <w:i/>
          <w:iCs/>
          <w:szCs w:val="22"/>
        </w:rPr>
        <w:t xml:space="preserve">, ИНН </w:t>
      </w:r>
      <w:sdt>
        <w:sdtPr>
          <w:placeholder>
            <w:docPart w:val="D1691791A0EE494CB5401FAB76B2BA4A"/>
          </w:placeholder>
          <w:alias w:val="ИНН"/>
          <w:tag w:val="ИНН"/>
          <w:id w:val="-773329632"/>
        </w:sdtPr>
        <w:sdtContent>
          <w:r>
            <w:rPr>
              <w:rFonts w:cs="Helvetica"/>
              <w:i/>
              <w:iCs/>
              <w:szCs w:val="22"/>
            </w:rPr>
          </w:r>
          <w:r>
            <w:rPr>
              <w:rFonts w:cs="Helvetica"/>
              <w:i/>
              <w:iCs/>
              <w:szCs w:val="22"/>
            </w:rPr>
            <w:t>5017128216</w:t>
          </w:r>
        </w:sdtContent>
      </w:sdt>
      <w:bookmarkEnd w:id="24"/>
      <w:r>
        <w:rPr>
          <w:rFonts w:cs="Helvetica"/>
          <w:bCs/>
          <w:i/>
          <w:iCs/>
          <w:szCs w:val="22"/>
        </w:rPr>
        <w:t xml:space="preserve">, </w:t>
      </w:r>
      <w:r>
        <w:rPr>
          <w:rFonts w:cs="Helvetica"/>
          <w:bCs/>
          <w:i/>
          <w:iCs/>
          <w:szCs w:val="22"/>
        </w:rPr>
        <w:t>адрес: 143581, Московская область, м.о. Истра, д. Лешково, д. 217.</w:t>
      </w:r>
    </w:p>
    <w:p>
      <w:pPr>
        <w:pStyle w:val="3-1"/>
        <w:numPr>
          <w:ilvl w:val="2"/>
          <w:numId w:val="7"/>
        </w:numPr>
        <w:spacing w:before="0" w:after="120"/>
        <w:ind w:hanging="0" w:left="357"/>
        <w:rPr>
          <w:rFonts w:cs="Helvetica"/>
          <w:szCs w:val="22"/>
        </w:rPr>
      </w:pPr>
      <w:r>
        <w:rPr>
          <w:rFonts w:cs="Helvetica"/>
          <w:b/>
          <w:bCs/>
          <w:i/>
          <w:iCs/>
          <w:szCs w:val="22"/>
        </w:rPr>
        <w:t>"</w:t>
      </w:r>
      <w:bookmarkStart w:id="25" w:name="_Hlk196387165"/>
      <w:r>
        <w:rPr>
          <w:rFonts w:cs="Helvetica"/>
          <w:b/>
          <w:bCs/>
          <w:i/>
          <w:iCs/>
          <w:szCs w:val="22"/>
        </w:rPr>
        <w:t>ПД"</w:t>
      </w:r>
      <w:bookmarkEnd w:id="25"/>
      <w:r>
        <w:rPr>
          <w:rFonts w:cs="Helvetica"/>
          <w:i/>
          <w:iCs/>
          <w:szCs w:val="22"/>
        </w:rPr>
        <w:t xml:space="preserve"> –</w:t>
      </w:r>
      <w:r>
        <w:rPr>
          <w:rFonts w:cs="Helvetica"/>
          <w:b/>
          <w:bCs/>
          <w:i/>
          <w:iCs/>
          <w:szCs w:val="22"/>
        </w:rPr>
        <w:t xml:space="preserve"> </w:t>
      </w:r>
      <w:r>
        <w:rPr/>
        <w:t>персональные данные.</w:t>
      </w:r>
    </w:p>
    <w:p>
      <w:pPr>
        <w:pStyle w:val="3-1"/>
        <w:numPr>
          <w:ilvl w:val="2"/>
          <w:numId w:val="7"/>
        </w:numPr>
        <w:spacing w:before="0" w:after="120"/>
        <w:ind w:hanging="0" w:left="357"/>
        <w:rPr>
          <w:rFonts w:cs="Helvetica"/>
          <w:i/>
          <w:i/>
          <w:iCs/>
          <w:szCs w:val="22"/>
        </w:rPr>
      </w:pPr>
      <w:r>
        <w:rPr>
          <w:rFonts w:cs="Helvetica"/>
          <w:b/>
          <w:bCs/>
          <w:i/>
          <w:iCs/>
          <w:szCs w:val="22"/>
        </w:rPr>
        <w:t>"ТПД"</w:t>
      </w:r>
      <w:r>
        <w:rPr>
          <w:rFonts w:cs="Helvetica"/>
          <w:i/>
          <w:iCs/>
          <w:szCs w:val="22"/>
        </w:rPr>
        <w:t xml:space="preserve"> – </w:t>
      </w:r>
      <w:r>
        <w:rPr>
          <w:rFonts w:cs="Helvetica"/>
          <w:szCs w:val="22"/>
        </w:rPr>
        <w:t>трансграничная передача ПД.</w:t>
      </w:r>
      <w:bookmarkEnd w:id="23"/>
    </w:p>
    <w:p>
      <w:pPr>
        <w:pStyle w:val="3-1"/>
        <w:numPr>
          <w:ilvl w:val="2"/>
          <w:numId w:val="7"/>
        </w:numPr>
        <w:spacing w:before="0" w:after="120"/>
        <w:ind w:hanging="0" w:left="357"/>
        <w:rPr>
          <w:rFonts w:cs="Helvetica"/>
          <w:szCs w:val="22"/>
        </w:rPr>
      </w:pPr>
      <w:r>
        <w:rPr>
          <w:rFonts w:cs="Helvetica"/>
          <w:b/>
          <w:bCs/>
          <w:i/>
          <w:iCs/>
          <w:szCs w:val="22"/>
        </w:rPr>
        <w:t xml:space="preserve">"ИСПД" </w:t>
      </w:r>
      <w:r>
        <w:rPr>
          <w:rFonts w:cs="Helvetica"/>
          <w:szCs w:val="22"/>
        </w:rPr>
        <w:t>– информационная система ПД.</w:t>
      </w:r>
    </w:p>
    <w:p>
      <w:pPr>
        <w:pStyle w:val="3-1"/>
        <w:numPr>
          <w:ilvl w:val="2"/>
          <w:numId w:val="7"/>
        </w:numPr>
        <w:spacing w:before="0" w:after="120"/>
        <w:ind w:hanging="0" w:left="357"/>
        <w:rPr>
          <w:rFonts w:cs="Helvetica"/>
          <w:szCs w:val="22"/>
        </w:rPr>
      </w:pPr>
      <w:r>
        <w:rPr>
          <w:rFonts w:cs="Helvetica"/>
          <w:b/>
          <w:bCs/>
          <w:i/>
          <w:iCs/>
          <w:szCs w:val="22"/>
        </w:rPr>
        <w:t xml:space="preserve">"СОПД" </w:t>
      </w:r>
      <w:r>
        <w:rPr>
          <w:rFonts w:cs="Helvetica"/>
          <w:i/>
          <w:iCs/>
          <w:szCs w:val="22"/>
        </w:rPr>
        <w:t xml:space="preserve">– </w:t>
      </w:r>
      <w:r>
        <w:rPr>
          <w:rFonts w:cs="Helvetica"/>
          <w:szCs w:val="22"/>
        </w:rPr>
        <w:t>согласие на обработку персональных данных</w:t>
      </w:r>
      <w:r>
        <w:rPr>
          <w:rFonts w:cs="Helvetica"/>
          <w:i/>
          <w:iCs/>
          <w:szCs w:val="22"/>
        </w:rPr>
        <w:t>.</w:t>
      </w:r>
    </w:p>
    <w:p>
      <w:pPr>
        <w:pStyle w:val="3-1"/>
        <w:numPr>
          <w:ilvl w:val="2"/>
          <w:numId w:val="7"/>
        </w:numPr>
        <w:spacing w:before="0" w:after="120"/>
        <w:ind w:hanging="0" w:left="357"/>
        <w:rPr>
          <w:rFonts w:cs="Helvetica"/>
          <w:bCs/>
          <w:szCs w:val="22"/>
        </w:rPr>
      </w:pPr>
      <w:r>
        <w:rPr>
          <w:rFonts w:cs="Helvetica"/>
          <w:b/>
          <w:bCs/>
          <w:i/>
          <w:iCs/>
          <w:szCs w:val="22"/>
        </w:rPr>
        <w:t>"Политика"</w:t>
      </w:r>
      <w:r>
        <w:rPr>
          <w:rFonts w:cs="Helvetica"/>
          <w:bCs/>
          <w:szCs w:val="22"/>
        </w:rPr>
        <w:t xml:space="preserve"> </w:t>
      </w:r>
      <w:bookmarkStart w:id="26" w:name="_Hlk196215112"/>
      <w:r>
        <w:rPr>
          <w:rFonts w:cs="Helvetica"/>
          <w:bCs/>
          <w:szCs w:val="22"/>
        </w:rPr>
        <w:t>–</w:t>
      </w:r>
      <w:bookmarkEnd w:id="26"/>
      <w:r>
        <w:rPr>
          <w:rFonts w:cs="Helvetica"/>
          <w:bCs/>
          <w:szCs w:val="22"/>
        </w:rPr>
        <w:t xml:space="preserve"> настоящая Политика </w:t>
      </w:r>
      <w:bookmarkStart w:id="27" w:name="_Hlk201653226"/>
      <w:sdt>
        <w:sdtPr>
          <w:placeholder>
            <w:docPart w:val="DefaultPlaceholder_-1854013440"/>
          </w:placeholder>
          <w:alias w:val="Сокращенное наименование организации"/>
          <w:tag w:val="Сокращенное наименование организации"/>
          <w:id w:val="434184955"/>
        </w:sdtPr>
        <w:sdtContent>
          <w:r>
            <w:rPr>
              <w:rFonts w:cs="Helvetica"/>
              <w:bCs/>
              <w:szCs w:val="22"/>
            </w:rPr>
          </w:r>
          <w:r>
            <w:rPr>
              <w:rFonts w:cs="Helvetica"/>
              <w:bCs/>
              <w:szCs w:val="22"/>
            </w:rPr>
            <w:t>ООО "ВЕДА МК"</w:t>
          </w:r>
        </w:sdtContent>
      </w:sdt>
      <w:bookmarkEnd w:id="27"/>
      <w:r>
        <w:rPr>
          <w:rFonts w:cs="Helvetica"/>
          <w:bCs/>
          <w:szCs w:val="22"/>
        </w:rPr>
        <w:t xml:space="preserve"> в отношении обработки ПД.</w:t>
      </w:r>
    </w:p>
    <w:p>
      <w:pPr>
        <w:pStyle w:val="3-1"/>
        <w:numPr>
          <w:ilvl w:val="2"/>
          <w:numId w:val="7"/>
        </w:numPr>
        <w:spacing w:before="0" w:after="120"/>
        <w:ind w:hanging="0" w:left="357"/>
        <w:rPr>
          <w:rFonts w:cs="Helvetica"/>
          <w:bCs/>
          <w:szCs w:val="22"/>
        </w:rPr>
      </w:pPr>
      <w:r>
        <w:rPr>
          <w:rFonts w:cs="Helvetica"/>
          <w:b/>
          <w:bCs/>
          <w:i/>
          <w:iCs/>
          <w:szCs w:val="22"/>
        </w:rPr>
        <w:t>"РФ"</w:t>
      </w:r>
      <w:r>
        <w:rPr>
          <w:rFonts w:cs="Helvetica"/>
          <w:bCs/>
          <w:szCs w:val="22"/>
        </w:rPr>
        <w:t xml:space="preserve"> – Российская Федерация.</w:t>
      </w:r>
    </w:p>
    <w:p>
      <w:pPr>
        <w:pStyle w:val="3-1"/>
        <w:numPr>
          <w:ilvl w:val="2"/>
          <w:numId w:val="7"/>
        </w:numPr>
        <w:spacing w:before="0" w:after="120"/>
        <w:ind w:hanging="0" w:left="357"/>
        <w:rPr>
          <w:rFonts w:cs="Helvetica"/>
          <w:bCs/>
          <w:szCs w:val="22"/>
        </w:rPr>
      </w:pPr>
      <w:r>
        <w:rPr>
          <w:rFonts w:cs="Helvetica"/>
          <w:b/>
          <w:bCs/>
          <w:i/>
          <w:iCs/>
          <w:szCs w:val="22"/>
        </w:rPr>
        <w:t>"Са</w:t>
      </w:r>
      <w:r>
        <w:rPr>
          <w:rFonts w:cs="Helvetica"/>
          <w:b/>
          <w:bCs/>
          <w:i/>
          <w:iCs/>
          <w:color w:val="000000"/>
          <w:szCs w:val="22"/>
        </w:rPr>
        <w:t>йт"</w:t>
      </w:r>
      <w:r>
        <w:rPr>
          <w:rFonts w:cs="Helvetica"/>
          <w:bCs/>
          <w:color w:val="000000"/>
          <w:szCs w:val="22"/>
        </w:rPr>
        <w:t xml:space="preserve"> – Сайты в сети "Интернет", функционирующие в интересах Оператора и адресующиеся по доменным именам, </w:t>
      </w:r>
      <w:r>
        <w:rPr>
          <w:rFonts w:cs="Helvetica"/>
          <w:b w:val="false"/>
          <w:bCs w:val="false"/>
          <w:color w:val="000000"/>
          <w:szCs w:val="22"/>
        </w:rPr>
        <w:t xml:space="preserve">указанные в Приложении № 4 к Политике. </w:t>
      </w:r>
    </w:p>
    <w:p>
      <w:pPr>
        <w:pStyle w:val="3-1"/>
        <w:numPr>
          <w:ilvl w:val="2"/>
          <w:numId w:val="7"/>
        </w:numPr>
        <w:spacing w:before="0" w:after="120"/>
        <w:ind w:hanging="0" w:left="357"/>
        <w:rPr>
          <w:rFonts w:cs="Helvetica"/>
          <w:bCs/>
          <w:szCs w:val="22"/>
        </w:rPr>
      </w:pPr>
      <w:r>
        <w:rPr>
          <w:rFonts w:cs="Helvetica"/>
          <w:b/>
          <w:bCs/>
          <w:i/>
          <w:iCs/>
          <w:szCs w:val="22"/>
        </w:rPr>
        <w:t>"Пользователь"</w:t>
      </w:r>
      <w:r>
        <w:rPr>
          <w:rFonts w:cs="Helvetica"/>
          <w:bCs/>
          <w:szCs w:val="22"/>
        </w:rPr>
        <w:t xml:space="preserve"> – любое физическое лицо, осуществляющее доступ к Сайту посредством сети Интернет. </w:t>
      </w:r>
    </w:p>
    <w:p>
      <w:pPr>
        <w:pStyle w:val="3-1"/>
        <w:numPr>
          <w:ilvl w:val="2"/>
          <w:numId w:val="7"/>
        </w:numPr>
        <w:spacing w:before="0" w:after="120"/>
        <w:ind w:hanging="0" w:left="357"/>
        <w:rPr>
          <w:rFonts w:cs="Helvetica"/>
          <w:bCs/>
          <w:szCs w:val="22"/>
        </w:rPr>
      </w:pPr>
      <w:r>
        <w:rPr>
          <w:rFonts w:cs="Helvetica"/>
          <w:b/>
          <w:bCs/>
          <w:i/>
          <w:iCs/>
          <w:szCs w:val="22"/>
        </w:rPr>
        <w:t xml:space="preserve">" Обработчик" </w:t>
      </w:r>
      <w:r>
        <w:rPr>
          <w:rFonts w:cs="Helvetica"/>
          <w:bCs/>
        </w:rPr>
        <w:t>– юридическое или физическое лицо, государственный, муниципальный орган или иной орган, который обрабатывает персональные данные от имени и по поручению оператора;</w:t>
      </w:r>
    </w:p>
    <w:p>
      <w:pPr>
        <w:pStyle w:val="3-1"/>
        <w:numPr>
          <w:ilvl w:val="2"/>
          <w:numId w:val="7"/>
        </w:numPr>
        <w:spacing w:before="0" w:after="120"/>
        <w:ind w:hanging="0" w:left="357"/>
        <w:rPr/>
      </w:pPr>
      <w:r>
        <w:rPr>
          <w:b/>
          <w:bCs/>
          <w:i/>
          <w:iCs/>
        </w:rPr>
        <w:t>"Законодательство о ПД"</w:t>
      </w:r>
      <w:r>
        <w:rPr/>
        <w:t xml:space="preserve"> – совокупность нормативных актов, регулирующих правила обработки ПД в РФ.</w:t>
      </w:r>
    </w:p>
    <w:p>
      <w:pPr>
        <w:pStyle w:val="3-1"/>
        <w:numPr>
          <w:ilvl w:val="1"/>
          <w:numId w:val="7"/>
        </w:numPr>
        <w:spacing w:beforeAutospacing="0" w:before="0" w:after="120"/>
        <w:ind w:hanging="360" w:left="360"/>
        <w:rPr>
          <w:rFonts w:cs="Helvetica"/>
          <w:szCs w:val="22"/>
        </w:rPr>
      </w:pPr>
      <w:r>
        <w:rPr>
          <w:rFonts w:cs="Helvetica"/>
          <w:szCs w:val="22"/>
        </w:rPr>
        <w:t>Термины и определения, используемые в Политике, значения которых не указаны в данном разделе, должны применяться и толковаться в соответствии с действующим законодательством РФ.</w:t>
      </w:r>
    </w:p>
    <w:p>
      <w:pPr>
        <w:pStyle w:val="2-1"/>
        <w:numPr>
          <w:ilvl w:val="0"/>
          <w:numId w:val="1"/>
        </w:numPr>
        <w:ind w:hanging="567" w:left="567"/>
        <w:jc w:val="center"/>
        <w:rPr>
          <w:rFonts w:cs="Helvetica"/>
          <w:szCs w:val="22"/>
        </w:rPr>
      </w:pPr>
      <w:bookmarkStart w:id="28" w:name="_Toc201654161"/>
      <w:r>
        <w:rPr>
          <w:rFonts w:cs="Helvetica"/>
          <w:szCs w:val="22"/>
        </w:rPr>
        <w:t>ОБЩИЕ ПОЛОЖЕНИЯ</w:t>
      </w:r>
      <w:bookmarkEnd w:id="28"/>
    </w:p>
    <w:p>
      <w:pPr>
        <w:pStyle w:val="3-1"/>
        <w:numPr>
          <w:ilvl w:val="1"/>
          <w:numId w:val="8"/>
        </w:numPr>
        <w:spacing w:beforeAutospacing="0" w:before="120" w:after="120"/>
        <w:ind w:hanging="357" w:left="357"/>
        <w:rPr>
          <w:rFonts w:cs="Helvetica"/>
          <w:szCs w:val="22"/>
        </w:rPr>
      </w:pPr>
      <w:sdt>
        <w:sdtPr>
          <w:placeholder>
            <w:docPart w:val="FB068C75828A43AA9F41A5D5A3D854B5"/>
          </w:placeholder>
          <w:alias w:val="Полное наименование организации"/>
          <w:tag w:val="Полное наименование организации"/>
          <w:id w:val="-1618134252"/>
        </w:sdtPr>
        <w:sdtContent>
          <w:r>
            <w:rPr>
              <w:rFonts w:cs="Helvetica"/>
              <w:szCs w:val="22"/>
            </w:rPr>
          </w:r>
          <w:r>
            <w:rPr>
              <w:rFonts w:cs="Helvetica"/>
              <w:szCs w:val="22"/>
            </w:rPr>
            <w:t>ОБЩЕСТВО С ОГРАНИЧЕННОЙ ОТВЕТСТВЕННОСТЬЮ "ВЕДА МК"</w:t>
          </w:r>
        </w:sdtContent>
      </w:sdt>
      <w:r>
        <w:rPr>
          <w:rFonts w:cs="Helvetica"/>
          <w:szCs w:val="22"/>
        </w:rPr>
        <w:t xml:space="preserve"> - юридическое лицо, зарегистрированное и действующее в соответствии с законодательством РФ, являясь Оператором ПД, уделяет пристальное внимание соблюдению принципов законности, справедливости и конфиденциальности при обработке ПД, а также обеспечению безопасности процессов их обработки.</w:t>
      </w:r>
    </w:p>
    <w:p>
      <w:pPr>
        <w:pStyle w:val="3-1"/>
        <w:numPr>
          <w:ilvl w:val="1"/>
          <w:numId w:val="8"/>
        </w:numPr>
        <w:spacing w:beforeAutospacing="0" w:before="0" w:after="120"/>
        <w:ind w:hanging="357" w:left="357"/>
        <w:rPr>
          <w:rFonts w:cs="Helvetica"/>
          <w:szCs w:val="22"/>
        </w:rPr>
      </w:pPr>
      <w:r>
        <w:rPr>
          <w:rFonts w:cs="Helvetica"/>
          <w:szCs w:val="22"/>
        </w:rPr>
        <w:t xml:space="preserve">Политика в отношении обработки ПД разработана в соответствии с требованиями в области обработки и защиты ПД и определяет принципы обработки и обеспечения безопасности ПД в </w:t>
      </w:r>
      <w:sdt>
        <w:sdtPr>
          <w:placeholder>
            <w:docPart w:val="FB068C75828A43AA9F41A5D5A3D854B5"/>
          </w:placeholder>
          <w:alias w:val="Сокращенное наименование организации"/>
          <w:tag w:val="Сокращенное наименование организации"/>
          <w:id w:val="-997952234"/>
        </w:sdtPr>
        <w:sdtContent>
          <w:r>
            <w:rPr>
              <w:rFonts w:cs="Helvetica"/>
              <w:szCs w:val="22"/>
            </w:rPr>
          </w:r>
          <w:r>
            <w:rPr>
              <w:rFonts w:cs="Helvetica"/>
              <w:szCs w:val="22"/>
            </w:rPr>
            <w:t xml:space="preserve">ООО </w:t>
          </w:r>
        </w:sdtContent>
      </w:sdt>
      <w:r>
        <w:rPr>
          <w:rFonts w:cs="Helvetica"/>
          <w:szCs w:val="22"/>
        </w:rPr>
        <w:t>"ВЕДА МК".</w:t>
      </w:r>
    </w:p>
    <w:p>
      <w:pPr>
        <w:pStyle w:val="3-1"/>
        <w:numPr>
          <w:ilvl w:val="1"/>
          <w:numId w:val="8"/>
        </w:numPr>
        <w:spacing w:beforeAutospacing="0" w:before="0" w:after="120"/>
        <w:ind w:hanging="357" w:left="357"/>
        <w:rPr>
          <w:rFonts w:cs="Helvetica"/>
          <w:szCs w:val="22"/>
        </w:rPr>
      </w:pPr>
      <w:r>
        <w:rPr>
          <w:rFonts w:cs="Helvetica"/>
          <w:szCs w:val="22"/>
        </w:rPr>
        <w:t>Целями Политики в отношении обработки ПД являются:</w:t>
      </w:r>
    </w:p>
    <w:p>
      <w:pPr>
        <w:pStyle w:val="3-1"/>
        <w:numPr>
          <w:ilvl w:val="2"/>
          <w:numId w:val="8"/>
        </w:numPr>
        <w:spacing w:beforeAutospacing="0" w:before="0" w:after="120"/>
        <w:ind w:hanging="0" w:left="357"/>
        <w:rPr>
          <w:rFonts w:cs="Helvetica"/>
          <w:szCs w:val="22"/>
        </w:rPr>
      </w:pPr>
      <w:r>
        <w:rPr>
          <w:rFonts w:cs="Helvetica"/>
          <w:szCs w:val="22"/>
        </w:rPr>
        <w:t>обеспечение защиты прав и свобод человека и гражданина;</w:t>
      </w:r>
    </w:p>
    <w:p>
      <w:pPr>
        <w:pStyle w:val="3-1"/>
        <w:numPr>
          <w:ilvl w:val="2"/>
          <w:numId w:val="8"/>
        </w:numPr>
        <w:spacing w:beforeAutospacing="0" w:before="0" w:after="120"/>
        <w:ind w:hanging="0" w:left="357"/>
        <w:rPr>
          <w:rFonts w:cs="Helvetica"/>
          <w:szCs w:val="22"/>
        </w:rPr>
      </w:pPr>
      <w:r>
        <w:rPr>
          <w:rFonts w:cs="Helvetica"/>
          <w:szCs w:val="22"/>
        </w:rPr>
        <w:t>защита прав на неприкосновенность частной жизни, личную и семейную тайну, а также установление ответственности должностных лиц Оператора, имеющих доступ к ПД, за невыполнение требований норм, регулирующих обработку и защиту ПД.</w:t>
      </w:r>
    </w:p>
    <w:p>
      <w:pPr>
        <w:pStyle w:val="3-1"/>
        <w:numPr>
          <w:ilvl w:val="1"/>
          <w:numId w:val="8"/>
        </w:numPr>
        <w:spacing w:beforeAutospacing="0" w:before="0" w:after="120"/>
        <w:ind w:hanging="357" w:left="357"/>
        <w:rPr>
          <w:rFonts w:cs="Helvetica"/>
          <w:szCs w:val="22"/>
        </w:rPr>
      </w:pPr>
      <w:r>
        <w:rPr>
          <w:rFonts w:cs="Helvetica"/>
          <w:szCs w:val="22"/>
        </w:rPr>
        <w:t>Политика разработана в соответствии с:</w:t>
      </w:r>
    </w:p>
    <w:p>
      <w:pPr>
        <w:pStyle w:val="3-1"/>
        <w:numPr>
          <w:ilvl w:val="2"/>
          <w:numId w:val="8"/>
        </w:numPr>
        <w:spacing w:beforeAutospacing="0" w:before="0" w:after="120"/>
        <w:ind w:hanging="0" w:left="357"/>
        <w:rPr>
          <w:rFonts w:cs="Helvetica"/>
          <w:szCs w:val="22"/>
        </w:rPr>
      </w:pPr>
      <w:r>
        <w:rPr>
          <w:rFonts w:cs="Helvetica"/>
          <w:szCs w:val="22"/>
        </w:rPr>
        <w:t xml:space="preserve">Конституцией РФ </w:t>
      </w:r>
      <w:bookmarkStart w:id="29" w:name="_Hlk196211296"/>
      <w:r>
        <w:rPr>
          <w:rFonts w:cs="Helvetica"/>
          <w:szCs w:val="22"/>
        </w:rPr>
        <w:t>(принята всенародным голосованием 12.12.1993)</w:t>
      </w:r>
      <w:bookmarkEnd w:id="29"/>
      <w:r>
        <w:rPr>
          <w:rFonts w:cs="Helvetica"/>
          <w:szCs w:val="22"/>
        </w:rPr>
        <w:t>;</w:t>
      </w:r>
    </w:p>
    <w:p>
      <w:pPr>
        <w:pStyle w:val="3-1"/>
        <w:numPr>
          <w:ilvl w:val="2"/>
          <w:numId w:val="8"/>
        </w:numPr>
        <w:spacing w:beforeAutospacing="0" w:before="0" w:after="120"/>
        <w:ind w:hanging="0" w:left="357"/>
        <w:rPr>
          <w:rFonts w:cs="Helvetica"/>
          <w:szCs w:val="22"/>
        </w:rPr>
      </w:pPr>
      <w:r>
        <w:rPr>
          <w:rFonts w:cs="Helvetica"/>
          <w:szCs w:val="22"/>
        </w:rPr>
        <w:t xml:space="preserve">Федеральным законом от 27.07.2006 № 152-ФЗ "О персональных данных"; </w:t>
      </w:r>
    </w:p>
    <w:p>
      <w:pPr>
        <w:pStyle w:val="3-1"/>
        <w:numPr>
          <w:ilvl w:val="2"/>
          <w:numId w:val="8"/>
        </w:numPr>
        <w:spacing w:beforeAutospacing="0" w:before="0" w:after="120"/>
        <w:ind w:hanging="0" w:left="357"/>
        <w:rPr>
          <w:rFonts w:cs="Helvetica"/>
          <w:szCs w:val="22"/>
        </w:rPr>
      </w:pPr>
      <w:r>
        <w:rPr>
          <w:rFonts w:cs="Helvetica"/>
          <w:szCs w:val="22"/>
        </w:rPr>
        <w:t>Трудовым Кодексом РФ</w:t>
      </w:r>
      <w:r>
        <w:rPr>
          <w:rFonts w:eastAsia="Times New Roman" w:cs="Helvetica"/>
          <w:szCs w:val="22"/>
          <w:lang w:eastAsia="ru-RU"/>
        </w:rPr>
        <w:t xml:space="preserve"> </w:t>
      </w:r>
      <w:bookmarkStart w:id="30" w:name="_Hlk196211320"/>
      <w:r>
        <w:rPr>
          <w:rFonts w:cs="Helvetica"/>
          <w:szCs w:val="22"/>
        </w:rPr>
        <w:t>от 30.12.2001 № 197-ФЗ</w:t>
      </w:r>
      <w:bookmarkEnd w:id="30"/>
      <w:r>
        <w:rPr>
          <w:rFonts w:cs="Helvetica"/>
          <w:szCs w:val="22"/>
        </w:rPr>
        <w:t>;</w:t>
      </w:r>
    </w:p>
    <w:p>
      <w:pPr>
        <w:pStyle w:val="3-1"/>
        <w:numPr>
          <w:ilvl w:val="2"/>
          <w:numId w:val="8"/>
        </w:numPr>
        <w:spacing w:beforeAutospacing="0" w:before="0" w:after="120"/>
        <w:ind w:hanging="0" w:left="357"/>
        <w:rPr>
          <w:rFonts w:cs="Helvetica"/>
          <w:szCs w:val="22"/>
        </w:rPr>
      </w:pPr>
      <w:r>
        <w:rPr>
          <w:rFonts w:cs="Helvetica"/>
          <w:szCs w:val="22"/>
        </w:rPr>
        <w:t xml:space="preserve">Федеральным законом от 27.07.2006 № 149-ФЗ "Об информации, информационных технологиях и о защите информации"; </w:t>
      </w:r>
    </w:p>
    <w:p>
      <w:pPr>
        <w:pStyle w:val="3-1"/>
        <w:numPr>
          <w:ilvl w:val="2"/>
          <w:numId w:val="8"/>
        </w:numPr>
        <w:spacing w:beforeAutospacing="0" w:before="0" w:after="120"/>
        <w:ind w:hanging="0" w:left="357"/>
        <w:rPr>
          <w:rFonts w:cs="Helvetica"/>
          <w:szCs w:val="22"/>
        </w:rPr>
      </w:pPr>
      <w:r>
        <w:rPr>
          <w:rFonts w:cs="Helvetica"/>
          <w:szCs w:val="22"/>
        </w:rPr>
        <w:t>и другими нормативными правовыми актами, действующими на момент разработки данной Политики.</w:t>
      </w:r>
    </w:p>
    <w:p>
      <w:pPr>
        <w:pStyle w:val="3-1"/>
        <w:numPr>
          <w:ilvl w:val="1"/>
          <w:numId w:val="8"/>
        </w:numPr>
        <w:spacing w:beforeAutospacing="0" w:before="0" w:after="120"/>
        <w:ind w:hanging="357" w:left="357"/>
        <w:rPr>
          <w:rFonts w:cs="Helvetica"/>
          <w:szCs w:val="22"/>
        </w:rPr>
      </w:pPr>
      <w:r>
        <w:rPr>
          <w:rFonts w:cs="Helvetica"/>
          <w:szCs w:val="22"/>
        </w:rPr>
        <w:t>Политика раскрывает способы и принципы обработки Оператором ПД, права и обязанности Оператора при обработке ПД, права Субъектов ПД, а также включает перечень мер, применяемых Оператором в целях обеспечения безопасности ПД при их обработке.</w:t>
      </w:r>
    </w:p>
    <w:p>
      <w:pPr>
        <w:pStyle w:val="3-1"/>
        <w:numPr>
          <w:ilvl w:val="1"/>
          <w:numId w:val="8"/>
        </w:numPr>
        <w:spacing w:beforeAutospacing="0" w:before="0" w:after="120"/>
        <w:ind w:hanging="357" w:left="357"/>
        <w:rPr>
          <w:rFonts w:cs="Helvetica"/>
          <w:szCs w:val="22"/>
        </w:rPr>
      </w:pPr>
      <w:r>
        <w:rPr>
          <w:rFonts w:cs="Helvetica"/>
          <w:szCs w:val="22"/>
        </w:rPr>
        <w:t>Политика является общедоступным документом, декларирующим концептуальные основы деятельности Оператора при обработке и защите ПД.</w:t>
      </w:r>
    </w:p>
    <w:p>
      <w:pPr>
        <w:pStyle w:val="3-1"/>
        <w:numPr>
          <w:ilvl w:val="1"/>
          <w:numId w:val="8"/>
        </w:numPr>
        <w:spacing w:beforeAutospacing="0" w:before="0" w:after="120"/>
        <w:ind w:hanging="357" w:left="357"/>
        <w:rPr>
          <w:rFonts w:cs="Helvetica"/>
          <w:szCs w:val="22"/>
        </w:rPr>
      </w:pPr>
      <w:r>
        <w:rPr>
          <w:rFonts w:cs="Helvetica"/>
          <w:szCs w:val="22"/>
        </w:rPr>
        <w:t>Основные права и обязанности Оператора</w:t>
      </w:r>
      <w:r>
        <w:rPr>
          <w:rFonts w:cs="Helvetica"/>
          <w:szCs w:val="22"/>
          <w:lang w:eastAsia="ru-RU"/>
        </w:rPr>
        <w:t>.</w:t>
      </w:r>
    </w:p>
    <w:p>
      <w:pPr>
        <w:pStyle w:val="3-1"/>
        <w:numPr>
          <w:ilvl w:val="2"/>
          <w:numId w:val="8"/>
        </w:numPr>
        <w:spacing w:beforeAutospacing="0" w:before="0" w:after="120"/>
        <w:ind w:hanging="0" w:left="357"/>
        <w:rPr>
          <w:rFonts w:cs="Helvetica"/>
          <w:szCs w:val="22"/>
        </w:rPr>
      </w:pPr>
      <w:r>
        <w:rPr>
          <w:rFonts w:cs="Helvetica"/>
          <w:szCs w:val="22"/>
        </w:rPr>
        <w:t>Оператор имеет право:</w:t>
      </w:r>
    </w:p>
    <w:p>
      <w:pPr>
        <w:pStyle w:val="3-1"/>
        <w:numPr>
          <w:ilvl w:val="3"/>
          <w:numId w:val="8"/>
        </w:numPr>
        <w:spacing w:beforeAutospacing="0" w:before="0" w:after="120"/>
        <w:ind w:hanging="0" w:left="851"/>
        <w:rPr>
          <w:rFonts w:cs="Helvetica"/>
          <w:szCs w:val="22"/>
        </w:rPr>
      </w:pPr>
      <w:r>
        <w:rPr>
          <w:rFonts w:cs="Helvetica"/>
          <w:szCs w:val="22"/>
        </w:rPr>
        <w:t>самостоятельно определять состав и перечень мер, необходимых и достаточных для обеспечения выполнения обязанностей, предусмотренных Законом о ПД и принятыми в соответствии с ним нормативными правовыми актами, если иное не предусмотрено Законодательством о ПД или другими федеральными законами;</w:t>
      </w:r>
    </w:p>
    <w:p>
      <w:pPr>
        <w:pStyle w:val="3-1"/>
        <w:numPr>
          <w:ilvl w:val="3"/>
          <w:numId w:val="8"/>
        </w:numPr>
        <w:spacing w:beforeAutospacing="0" w:before="0" w:after="120"/>
        <w:ind w:hanging="0" w:left="851"/>
        <w:rPr>
          <w:rFonts w:cs="Helvetica"/>
          <w:szCs w:val="22"/>
        </w:rPr>
      </w:pPr>
      <w:r>
        <w:rPr>
          <w:rFonts w:cs="Helvetica"/>
          <w:szCs w:val="22"/>
        </w:rPr>
        <w:t>поручить обработку ПД другому лицу в соответствии с законодательством РФ, если иное не предусмотрено федеральным законом, на основании заключаемого с этим лицом договора. Лицо, осуществляющее обработку ПД по поручению Оператора, обязано соблюдать принципы и правила обработки ПД, предусмотренные Законом о ПД, соблюдать конфиденциальность ПД, принимать необходимые меры, направленные на обеспечение выполнения обязанностей, предусмотренных Законодательством о ПД;</w:t>
      </w:r>
    </w:p>
    <w:p>
      <w:pPr>
        <w:pStyle w:val="3-1"/>
        <w:numPr>
          <w:ilvl w:val="3"/>
          <w:numId w:val="8"/>
        </w:numPr>
        <w:spacing w:beforeAutospacing="0" w:before="0" w:after="120"/>
        <w:ind w:hanging="0" w:left="851"/>
        <w:rPr>
          <w:rFonts w:cs="Helvetica"/>
          <w:szCs w:val="22"/>
        </w:rPr>
      </w:pPr>
      <w:r>
        <w:rPr>
          <w:rFonts w:cs="Helvetica"/>
          <w:szCs w:val="22"/>
        </w:rPr>
        <w:t xml:space="preserve"> </w:t>
      </w:r>
      <w:r>
        <w:rPr>
          <w:rFonts w:cs="Helvetica"/>
          <w:szCs w:val="22"/>
        </w:rPr>
        <w:t>в случае отзыва Субъектом ПД СОПД, продолжить обработку ПД без СОПД при наличии иных оснований, установленных Законодательством о ПД и Политикой.</w:t>
      </w:r>
    </w:p>
    <w:p>
      <w:pPr>
        <w:pStyle w:val="3-1"/>
        <w:numPr>
          <w:ilvl w:val="2"/>
          <w:numId w:val="8"/>
        </w:numPr>
        <w:spacing w:beforeAutospacing="0" w:before="0" w:after="120"/>
        <w:ind w:hanging="0" w:left="357"/>
        <w:rPr>
          <w:rFonts w:cs="Helvetica"/>
          <w:szCs w:val="22"/>
        </w:rPr>
      </w:pPr>
      <w:r>
        <w:rPr>
          <w:rFonts w:cs="Helvetica"/>
          <w:szCs w:val="22"/>
        </w:rPr>
        <w:t>Оператор обязан:</w:t>
      </w:r>
    </w:p>
    <w:p>
      <w:pPr>
        <w:pStyle w:val="3-1"/>
        <w:numPr>
          <w:ilvl w:val="3"/>
          <w:numId w:val="8"/>
        </w:numPr>
        <w:spacing w:beforeAutospacing="0" w:before="0" w:after="120"/>
        <w:ind w:hanging="0" w:left="851"/>
        <w:rPr>
          <w:rFonts w:cs="Helvetica"/>
          <w:szCs w:val="22"/>
        </w:rPr>
      </w:pPr>
      <w:r>
        <w:rPr>
          <w:rFonts w:cs="Helvetica"/>
          <w:szCs w:val="22"/>
        </w:rPr>
        <w:t>организовывать обработку ПД в соответствии с Законодательством о ПД;</w:t>
      </w:r>
    </w:p>
    <w:p>
      <w:pPr>
        <w:pStyle w:val="3-1"/>
        <w:numPr>
          <w:ilvl w:val="3"/>
          <w:numId w:val="8"/>
        </w:numPr>
        <w:spacing w:beforeAutospacing="0" w:before="0" w:after="120"/>
        <w:ind w:hanging="0" w:left="851"/>
        <w:rPr>
          <w:rFonts w:cs="Helvetica"/>
          <w:szCs w:val="22"/>
        </w:rPr>
      </w:pPr>
      <w:r>
        <w:rPr>
          <w:rFonts w:cs="Helvetica"/>
          <w:szCs w:val="22"/>
        </w:rPr>
        <w:t>отвечать на обращения и запросы Субъектов ПД и их законных представителей в соответствии с требованиями Законодательства о ПД;</w:t>
      </w:r>
    </w:p>
    <w:p>
      <w:pPr>
        <w:pStyle w:val="3-1"/>
        <w:numPr>
          <w:ilvl w:val="3"/>
          <w:numId w:val="8"/>
        </w:numPr>
        <w:spacing w:beforeAutospacing="0" w:before="0" w:after="120"/>
        <w:ind w:hanging="0" w:left="851"/>
        <w:rPr>
          <w:rFonts w:cs="Helvetica"/>
          <w:szCs w:val="22"/>
        </w:rPr>
      </w:pPr>
      <w:r>
        <w:rPr>
          <w:rFonts w:cs="Helvetica"/>
          <w:szCs w:val="22"/>
        </w:rPr>
        <w:t>сообщать в уполномоченный орган по защите прав Субъектов ПД по запросу этого органа необходимую информацию в установленные Законодательством о ПД сроки;</w:t>
      </w:r>
    </w:p>
    <w:p>
      <w:pPr>
        <w:pStyle w:val="3-1"/>
        <w:numPr>
          <w:ilvl w:val="3"/>
          <w:numId w:val="8"/>
        </w:numPr>
        <w:spacing w:beforeAutospacing="0" w:before="0" w:after="120"/>
        <w:ind w:hanging="0" w:left="851"/>
        <w:rPr>
          <w:rFonts w:cs="Helvetica"/>
          <w:szCs w:val="22"/>
        </w:rPr>
      </w:pPr>
      <w:r>
        <w:rPr>
          <w:rFonts w:cs="Helvetica"/>
          <w:szCs w:val="22"/>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ПД.</w:t>
      </w:r>
    </w:p>
    <w:p>
      <w:pPr>
        <w:pStyle w:val="3-1"/>
        <w:numPr>
          <w:ilvl w:val="1"/>
          <w:numId w:val="8"/>
        </w:numPr>
        <w:spacing w:beforeAutospacing="0" w:before="0" w:after="120"/>
        <w:ind w:hanging="357" w:left="357"/>
        <w:rPr>
          <w:rFonts w:cs="Helvetica"/>
          <w:szCs w:val="22"/>
        </w:rPr>
      </w:pPr>
      <w:r>
        <w:rPr>
          <w:rFonts w:cs="Helvetica"/>
          <w:szCs w:val="22"/>
        </w:rPr>
        <w:t xml:space="preserve">Основные права Субъекта </w:t>
      </w:r>
      <w:bookmarkStart w:id="31" w:name="_Hlk196388906"/>
      <w:r>
        <w:rPr>
          <w:rFonts w:cs="Helvetica"/>
          <w:szCs w:val="22"/>
        </w:rPr>
        <w:t>ПД</w:t>
      </w:r>
      <w:bookmarkEnd w:id="31"/>
      <w:r>
        <w:rPr>
          <w:rFonts w:cs="Helvetica"/>
          <w:szCs w:val="22"/>
        </w:rPr>
        <w:t>.</w:t>
      </w:r>
    </w:p>
    <w:p>
      <w:pPr>
        <w:pStyle w:val="3-1"/>
        <w:numPr>
          <w:ilvl w:val="2"/>
          <w:numId w:val="8"/>
        </w:numPr>
        <w:spacing w:beforeAutospacing="0" w:before="0" w:after="120"/>
        <w:ind w:hanging="0" w:left="357"/>
        <w:rPr>
          <w:rFonts w:cs="Helvetica"/>
          <w:szCs w:val="22"/>
        </w:rPr>
      </w:pPr>
      <w:r>
        <w:rPr>
          <w:rFonts w:cs="Helvetica"/>
          <w:szCs w:val="22"/>
        </w:rPr>
        <w:t>Субъект ПД имеет право:</w:t>
      </w:r>
    </w:p>
    <w:p>
      <w:pPr>
        <w:pStyle w:val="3-1"/>
        <w:numPr>
          <w:ilvl w:val="3"/>
          <w:numId w:val="8"/>
        </w:numPr>
        <w:spacing w:beforeAutospacing="0" w:before="0" w:after="120"/>
        <w:ind w:hanging="0" w:left="851"/>
        <w:rPr>
          <w:rFonts w:cs="Helvetica"/>
          <w:szCs w:val="22"/>
        </w:rPr>
      </w:pPr>
      <w:r>
        <w:rPr>
          <w:rFonts w:cs="Helvetica"/>
          <w:szCs w:val="22"/>
        </w:rPr>
        <w:t>получать информацию, касающуюся обработки его ПД, за исключением случаев, предусмотренных федеральными законами. Сведения предоставляются Субъекту ПД Оператором в доступной форме, и в них не должны содержаться ПД, относящиеся к другим Субъектам ПД, за исключением случаев, когда имеются законные основания для раскрытия таких ПД. Перечень информации и порядок ее получения установлен Законодательством о ПД;</w:t>
      </w:r>
    </w:p>
    <w:p>
      <w:pPr>
        <w:pStyle w:val="3-1"/>
        <w:numPr>
          <w:ilvl w:val="3"/>
          <w:numId w:val="8"/>
        </w:numPr>
        <w:spacing w:beforeAutospacing="0" w:before="0" w:after="120"/>
        <w:ind w:hanging="0" w:left="851"/>
        <w:rPr>
          <w:rFonts w:cs="Helvetica"/>
          <w:szCs w:val="22"/>
        </w:rPr>
      </w:pPr>
      <w:r>
        <w:rPr>
          <w:rFonts w:cs="Helvetica"/>
          <w:szCs w:val="22"/>
        </w:rPr>
        <w:t>доступа к своим ПД, включая право на получение копии любой записи, содержащей их ПД, за исключением случаев, предусмотренных законодательством;</w:t>
      </w:r>
    </w:p>
    <w:p>
      <w:pPr>
        <w:pStyle w:val="3-1"/>
        <w:numPr>
          <w:ilvl w:val="3"/>
          <w:numId w:val="8"/>
        </w:numPr>
        <w:spacing w:beforeAutospacing="0" w:before="0" w:after="120"/>
        <w:ind w:hanging="0" w:left="851"/>
        <w:rPr>
          <w:rFonts w:cs="Helvetica"/>
          <w:szCs w:val="22"/>
        </w:rPr>
      </w:pPr>
      <w:r>
        <w:rPr>
          <w:rFonts w:cs="Helvetica"/>
          <w:szCs w:val="22"/>
        </w:rPr>
        <w:t>требовать от Оператора уточнения его ПД, их блокирования или уничтожения в случае, если ПД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2-1"/>
        <w:numPr>
          <w:ilvl w:val="0"/>
          <w:numId w:val="1"/>
        </w:numPr>
        <w:ind w:hanging="357" w:left="1281"/>
        <w:jc w:val="center"/>
        <w:rPr>
          <w:rFonts w:cs="Helvetica"/>
          <w:szCs w:val="22"/>
        </w:rPr>
      </w:pPr>
      <w:bookmarkStart w:id="32" w:name="_Toc201654162"/>
      <w:r>
        <w:rPr>
          <w:rFonts w:cs="Helvetica"/>
          <w:szCs w:val="22"/>
        </w:rPr>
        <w:t>ПРИНЦИПЫ И ПРАВИЛА ОБРАБОТКИ ПЕРСОНАЛЬНЫХ ДАННЫХ</w:t>
      </w:r>
      <w:bookmarkEnd w:id="32"/>
    </w:p>
    <w:p>
      <w:pPr>
        <w:pStyle w:val="3-1"/>
        <w:numPr>
          <w:ilvl w:val="1"/>
          <w:numId w:val="2"/>
        </w:numPr>
        <w:spacing w:beforeAutospacing="0" w:before="120" w:after="120"/>
        <w:ind w:hanging="360" w:left="360"/>
        <w:rPr>
          <w:rFonts w:cs="Helvetica"/>
          <w:szCs w:val="22"/>
        </w:rPr>
      </w:pPr>
      <w:r>
        <w:rPr>
          <w:rFonts w:cs="Helvetica"/>
          <w:szCs w:val="22"/>
        </w:rPr>
        <w:t>Обработка ПД осуществляется Оператором на основе следующих принципов:</w:t>
      </w:r>
    </w:p>
    <w:p>
      <w:pPr>
        <w:pStyle w:val="3-1"/>
        <w:numPr>
          <w:ilvl w:val="2"/>
          <w:numId w:val="2"/>
        </w:numPr>
        <w:spacing w:before="0" w:after="120"/>
        <w:ind w:hanging="0" w:left="357"/>
        <w:rPr>
          <w:rFonts w:cs="Helvetica"/>
          <w:szCs w:val="22"/>
        </w:rPr>
      </w:pPr>
      <w:r>
        <w:rPr>
          <w:rFonts w:cs="Helvetica"/>
          <w:szCs w:val="22"/>
        </w:rPr>
        <w:t>наличие законных и справедливых оснований для обработки ПД;</w:t>
      </w:r>
    </w:p>
    <w:p>
      <w:pPr>
        <w:pStyle w:val="3-1"/>
        <w:numPr>
          <w:ilvl w:val="2"/>
          <w:numId w:val="2"/>
        </w:numPr>
        <w:spacing w:before="0" w:after="120"/>
        <w:ind w:hanging="0" w:left="357"/>
        <w:rPr>
          <w:rFonts w:cs="Helvetica"/>
          <w:szCs w:val="22"/>
        </w:rPr>
      </w:pPr>
      <w:r>
        <w:rPr>
          <w:rFonts w:cs="Helvetica"/>
          <w:szCs w:val="22"/>
        </w:rPr>
        <w:t>ограниченность обработки ПД достижением конкретных, заранее определенных и законных целей;</w:t>
      </w:r>
    </w:p>
    <w:p>
      <w:pPr>
        <w:pStyle w:val="3-1"/>
        <w:numPr>
          <w:ilvl w:val="2"/>
          <w:numId w:val="2"/>
        </w:numPr>
        <w:spacing w:before="0" w:after="120"/>
        <w:ind w:hanging="0" w:left="357"/>
        <w:rPr>
          <w:rFonts w:cs="Helvetica"/>
          <w:szCs w:val="22"/>
        </w:rPr>
      </w:pPr>
      <w:r>
        <w:rPr>
          <w:rFonts w:cs="Helvetica"/>
          <w:szCs w:val="22"/>
        </w:rPr>
        <w:t>недопущение объединения баз данных, содержащих ПД, обработка которых осуществляется в несовместимых между собой целях;</w:t>
      </w:r>
    </w:p>
    <w:p>
      <w:pPr>
        <w:pStyle w:val="3-1"/>
        <w:numPr>
          <w:ilvl w:val="2"/>
          <w:numId w:val="2"/>
        </w:numPr>
        <w:spacing w:before="0" w:after="120"/>
        <w:ind w:hanging="0" w:left="357"/>
        <w:rPr>
          <w:rFonts w:cs="Helvetica"/>
          <w:szCs w:val="22"/>
        </w:rPr>
      </w:pPr>
      <w:r>
        <w:rPr>
          <w:rFonts w:cs="Helvetica"/>
          <w:szCs w:val="22"/>
        </w:rPr>
        <w:t>обработка только тех ПД, которые отвечают целям их обработки;</w:t>
      </w:r>
    </w:p>
    <w:p>
      <w:pPr>
        <w:pStyle w:val="3-1"/>
        <w:numPr>
          <w:ilvl w:val="2"/>
          <w:numId w:val="2"/>
        </w:numPr>
        <w:spacing w:before="0" w:after="120"/>
        <w:ind w:hanging="0" w:left="357"/>
        <w:rPr>
          <w:rFonts w:cs="Helvetica"/>
          <w:szCs w:val="22"/>
        </w:rPr>
      </w:pPr>
      <w:r>
        <w:rPr>
          <w:rFonts w:cs="Helvetica"/>
          <w:szCs w:val="22"/>
        </w:rPr>
        <w:t>соответствие содержания и объема (недопущение избыточности) обрабатываемых ПД заявленным целям обработки;</w:t>
      </w:r>
    </w:p>
    <w:p>
      <w:pPr>
        <w:pStyle w:val="3-1"/>
        <w:numPr>
          <w:ilvl w:val="2"/>
          <w:numId w:val="2"/>
        </w:numPr>
        <w:spacing w:before="0" w:after="120"/>
        <w:ind w:hanging="0" w:left="357"/>
        <w:rPr>
          <w:rFonts w:cs="Helvetica"/>
          <w:szCs w:val="22"/>
        </w:rPr>
      </w:pPr>
      <w:r>
        <w:rPr>
          <w:rFonts w:cs="Helvetica"/>
          <w:szCs w:val="22"/>
        </w:rPr>
        <w:t>обеспечение точности ПД, их достаточности, а в необходимых случаях и актуальности по отношению к целям обработки ПД;</w:t>
      </w:r>
    </w:p>
    <w:p>
      <w:pPr>
        <w:pStyle w:val="3-1"/>
        <w:numPr>
          <w:ilvl w:val="2"/>
          <w:numId w:val="2"/>
        </w:numPr>
        <w:spacing w:beforeAutospacing="0" w:before="0" w:after="120"/>
        <w:ind w:hanging="0" w:left="357"/>
        <w:rPr>
          <w:rFonts w:cs="Helvetica"/>
          <w:szCs w:val="22"/>
        </w:rPr>
      </w:pPr>
      <w:r>
        <w:rPr>
          <w:rFonts w:cs="Helvetica"/>
          <w:szCs w:val="22"/>
        </w:rPr>
        <w:t>хранение ПД осуществляется в форме, позволяющей определить Субъекта ПД, не дольше, чем этого требуют цели обработки ПД, если срок хранения ПД не установлен законодательством РФ, договором, стороной которого, выгодоприобретателем или поручителем, по которому является Субъект ПД. Обрабатываемые ПД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2-1"/>
        <w:numPr>
          <w:ilvl w:val="0"/>
          <w:numId w:val="1"/>
        </w:numPr>
        <w:ind w:hanging="357" w:left="1281"/>
        <w:jc w:val="center"/>
        <w:rPr>
          <w:rFonts w:cs="Helvetica"/>
          <w:szCs w:val="22"/>
        </w:rPr>
      </w:pPr>
      <w:bookmarkStart w:id="33" w:name="_Toc201654163"/>
      <w:r>
        <w:rPr>
          <w:rFonts w:cs="Helvetica"/>
          <w:szCs w:val="22"/>
        </w:rPr>
        <w:t>ПРАВОВЫЕ ОСНОВАНИЯ ОБРАБОТКИ ПЕРСОНАЛЬНЫХ ДАННЫХ</w:t>
      </w:r>
      <w:bookmarkEnd w:id="33"/>
    </w:p>
    <w:p>
      <w:pPr>
        <w:pStyle w:val="3-1"/>
        <w:numPr>
          <w:ilvl w:val="1"/>
          <w:numId w:val="3"/>
        </w:numPr>
        <w:spacing w:beforeAutospacing="0" w:before="120" w:after="120"/>
        <w:ind w:hanging="360" w:left="360"/>
        <w:rPr>
          <w:rFonts w:cs="Helvetica"/>
          <w:szCs w:val="22"/>
        </w:rPr>
      </w:pPr>
      <w:r>
        <w:rPr>
          <w:rFonts w:cs="Helvetica"/>
          <w:szCs w:val="22"/>
        </w:rPr>
        <w:t>Правовым основанием обработки ПД является:</w:t>
      </w:r>
    </w:p>
    <w:p>
      <w:pPr>
        <w:pStyle w:val="3-1"/>
        <w:numPr>
          <w:ilvl w:val="2"/>
          <w:numId w:val="3"/>
        </w:numPr>
        <w:spacing w:beforeAutospacing="0" w:before="0" w:after="120"/>
        <w:ind w:hanging="0" w:left="357"/>
        <w:rPr>
          <w:rFonts w:cs="Helvetica"/>
          <w:szCs w:val="22"/>
        </w:rPr>
      </w:pPr>
      <w:r>
        <w:rPr>
          <w:rFonts w:cs="Helvetica"/>
          <w:szCs w:val="22"/>
        </w:rPr>
        <w:t xml:space="preserve"> </w:t>
      </w:r>
      <w:r>
        <w:rPr>
          <w:rFonts w:cs="Helvetica"/>
          <w:szCs w:val="22"/>
        </w:rPr>
        <w:t>совокупность нормативных правовых актов, во исполнение которых и в соответствии с которыми Оператор осуществляет обработку ПД, в том числе:</w:t>
      </w:r>
    </w:p>
    <w:p>
      <w:pPr>
        <w:pStyle w:val="3-1"/>
        <w:numPr>
          <w:ilvl w:val="3"/>
          <w:numId w:val="3"/>
        </w:numPr>
        <w:spacing w:before="0" w:after="120"/>
        <w:ind w:hanging="0" w:left="851"/>
        <w:rPr>
          <w:rFonts w:cs="Helvetica"/>
          <w:szCs w:val="22"/>
        </w:rPr>
      </w:pPr>
      <w:r>
        <w:rPr>
          <w:rFonts w:cs="Helvetica"/>
          <w:szCs w:val="22"/>
        </w:rPr>
        <w:t xml:space="preserve">Конституция РФ (принята всенародным голосованием 12.12.1993); </w:t>
      </w:r>
    </w:p>
    <w:p>
      <w:pPr>
        <w:pStyle w:val="3-1"/>
        <w:numPr>
          <w:ilvl w:val="3"/>
          <w:numId w:val="3"/>
        </w:numPr>
        <w:spacing w:before="0" w:after="120"/>
        <w:ind w:hanging="0" w:left="851"/>
        <w:rPr>
          <w:rFonts w:cs="Helvetica"/>
          <w:szCs w:val="22"/>
        </w:rPr>
      </w:pPr>
      <w:r>
        <w:rPr>
          <w:rFonts w:cs="Helvetica"/>
          <w:szCs w:val="22"/>
        </w:rPr>
        <w:t>Трудовой кодекс РФ от 30.12.2001 № 197-ФЗ;</w:t>
      </w:r>
    </w:p>
    <w:p>
      <w:pPr>
        <w:pStyle w:val="3-1"/>
        <w:numPr>
          <w:ilvl w:val="3"/>
          <w:numId w:val="3"/>
        </w:numPr>
        <w:spacing w:before="0" w:after="120"/>
        <w:ind w:hanging="0" w:left="851"/>
        <w:rPr>
          <w:rFonts w:cs="Helvetica"/>
          <w:szCs w:val="22"/>
        </w:rPr>
      </w:pPr>
      <w:r>
        <w:rPr>
          <w:rFonts w:cs="Helvetica"/>
          <w:szCs w:val="22"/>
        </w:rPr>
        <w:t>Налоговый кодекс РФ от 31.07.1998 № 146-ФЗ;</w:t>
      </w:r>
    </w:p>
    <w:p>
      <w:pPr>
        <w:pStyle w:val="3-1"/>
        <w:numPr>
          <w:ilvl w:val="3"/>
          <w:numId w:val="3"/>
        </w:numPr>
        <w:spacing w:before="0" w:after="120"/>
        <w:ind w:hanging="0" w:left="851"/>
        <w:rPr>
          <w:rFonts w:cs="Helvetica"/>
          <w:szCs w:val="22"/>
        </w:rPr>
      </w:pPr>
      <w:r>
        <w:rPr>
          <w:rFonts w:cs="Helvetica"/>
          <w:szCs w:val="22"/>
        </w:rPr>
        <w:t>Федеральный закон от 27.07.2006 № 152-ФЗ "О персональных данных";</w:t>
      </w:r>
    </w:p>
    <w:p>
      <w:pPr>
        <w:pStyle w:val="3-1"/>
        <w:numPr>
          <w:ilvl w:val="3"/>
          <w:numId w:val="3"/>
        </w:numPr>
        <w:spacing w:before="0" w:after="120"/>
        <w:ind w:hanging="0" w:left="851"/>
        <w:rPr>
          <w:rFonts w:cs="Helvetica"/>
          <w:szCs w:val="22"/>
        </w:rPr>
      </w:pPr>
      <w:r>
        <w:rPr>
          <w:rFonts w:cs="Helvetica"/>
          <w:szCs w:val="22"/>
        </w:rPr>
        <w:t xml:space="preserve">Федеральный закон от 06.12.2011 № 402-ФЗ "О бухгалтерском учете"; </w:t>
      </w:r>
    </w:p>
    <w:p>
      <w:pPr>
        <w:pStyle w:val="3-1"/>
        <w:numPr>
          <w:ilvl w:val="3"/>
          <w:numId w:val="3"/>
        </w:numPr>
        <w:spacing w:before="0" w:after="120"/>
        <w:ind w:hanging="0" w:left="851"/>
        <w:rPr>
          <w:rFonts w:cs="Helvetica"/>
          <w:szCs w:val="22"/>
        </w:rPr>
      </w:pPr>
      <w:r>
        <w:rPr>
          <w:rFonts w:cs="Helvetica"/>
          <w:szCs w:val="22"/>
        </w:rPr>
        <w:t>Указ Президента РФ от 06.03.1997 г. № 188 "Об утверждении перечня сведений конфиденциального характера";</w:t>
      </w:r>
    </w:p>
    <w:p>
      <w:pPr>
        <w:pStyle w:val="3-1"/>
        <w:numPr>
          <w:ilvl w:val="3"/>
          <w:numId w:val="3"/>
        </w:numPr>
        <w:spacing w:before="0" w:after="120"/>
        <w:ind w:hanging="0" w:left="851"/>
        <w:rPr>
          <w:rFonts w:cs="Helvetica"/>
          <w:szCs w:val="22"/>
        </w:rPr>
      </w:pPr>
      <w:r>
        <w:rPr>
          <w:rFonts w:cs="Helvetica"/>
          <w:szCs w:val="22"/>
        </w:rPr>
        <w:t>иные федеральные законы или принятые на их основе нормативные правовые акты, регулирующие отношения, связанные с деятельностью Оператора.</w:t>
      </w:r>
    </w:p>
    <w:p>
      <w:pPr>
        <w:pStyle w:val="3-1"/>
        <w:numPr>
          <w:ilvl w:val="2"/>
          <w:numId w:val="3"/>
        </w:numPr>
        <w:spacing w:before="0" w:after="120"/>
        <w:ind w:hanging="0" w:left="357"/>
        <w:rPr>
          <w:rFonts w:cs="Helvetica"/>
          <w:szCs w:val="22"/>
        </w:rPr>
      </w:pPr>
      <w:r>
        <w:rPr>
          <w:rFonts w:cs="Helvetica"/>
          <w:szCs w:val="22"/>
        </w:rPr>
        <w:t>устав Оператора;</w:t>
      </w:r>
    </w:p>
    <w:p>
      <w:pPr>
        <w:pStyle w:val="3-1"/>
        <w:numPr>
          <w:ilvl w:val="2"/>
          <w:numId w:val="3"/>
        </w:numPr>
        <w:spacing w:before="0" w:after="120"/>
        <w:ind w:hanging="0" w:left="357"/>
        <w:rPr>
          <w:rFonts w:cs="Helvetica"/>
          <w:szCs w:val="22"/>
        </w:rPr>
      </w:pPr>
      <w:r>
        <w:rPr>
          <w:rFonts w:cs="Helvetica"/>
          <w:szCs w:val="22"/>
        </w:rPr>
        <w:t>договоры, заключаемыми между Оператором и Субъектами ПД;</w:t>
      </w:r>
    </w:p>
    <w:p>
      <w:pPr>
        <w:pStyle w:val="3-1"/>
        <w:numPr>
          <w:ilvl w:val="2"/>
          <w:numId w:val="3"/>
        </w:numPr>
        <w:spacing w:before="0" w:after="120"/>
        <w:ind w:hanging="0" w:left="357"/>
        <w:rPr>
          <w:rFonts w:cs="Helvetica"/>
          <w:szCs w:val="22"/>
        </w:rPr>
      </w:pPr>
      <w:r>
        <w:rPr>
          <w:rFonts w:cs="Helvetica"/>
          <w:szCs w:val="22"/>
        </w:rPr>
        <w:t>СОПД Субъекта ПД;</w:t>
      </w:r>
    </w:p>
    <w:p>
      <w:pPr>
        <w:pStyle w:val="3-1"/>
        <w:numPr>
          <w:ilvl w:val="2"/>
          <w:numId w:val="3"/>
        </w:numPr>
        <w:spacing w:before="0" w:after="120"/>
        <w:ind w:hanging="0" w:left="357"/>
        <w:rPr>
          <w:rFonts w:cs="Helvetica"/>
          <w:szCs w:val="22"/>
        </w:rPr>
      </w:pPr>
      <w:r>
        <w:rPr>
          <w:rFonts w:cs="Helvetica"/>
          <w:szCs w:val="22"/>
        </w:rPr>
        <w:t>осуществление и выполнение возложенных законодательством РФ на Оператора функций, полномочий и обязанностей;</w:t>
      </w:r>
    </w:p>
    <w:p>
      <w:pPr>
        <w:pStyle w:val="3-1"/>
        <w:numPr>
          <w:ilvl w:val="2"/>
          <w:numId w:val="3"/>
        </w:numPr>
        <w:spacing w:before="0" w:after="120"/>
        <w:ind w:hanging="0" w:left="357"/>
        <w:rPr>
          <w:rFonts w:cs="Helvetica"/>
          <w:szCs w:val="22"/>
        </w:rPr>
      </w:pPr>
      <w:r>
        <w:rPr>
          <w:rFonts w:cs="Helvetica"/>
          <w:szCs w:val="22"/>
        </w:rPr>
        <w:t>участие Субъекта ПД в гражданском, конституционном, административном, уголовном судопроизводстве, судопроизводстве в арбитражных судах;</w:t>
      </w:r>
    </w:p>
    <w:p>
      <w:pPr>
        <w:pStyle w:val="3-1"/>
        <w:numPr>
          <w:ilvl w:val="2"/>
          <w:numId w:val="3"/>
        </w:numPr>
        <w:spacing w:before="0" w:after="120"/>
        <w:ind w:hanging="0" w:left="357"/>
        <w:rPr>
          <w:rFonts w:cs="Helvetica"/>
          <w:szCs w:val="22"/>
        </w:rPr>
      </w:pPr>
      <w:r>
        <w:rPr>
          <w:rFonts w:cs="Helvetica"/>
          <w:szCs w:val="22"/>
        </w:rPr>
        <w:t>исполнение судебного акта в соответствии с законодательством РФ об исполнительном производстве;</w:t>
      </w:r>
    </w:p>
    <w:p>
      <w:pPr>
        <w:pStyle w:val="3-1"/>
        <w:numPr>
          <w:ilvl w:val="2"/>
          <w:numId w:val="3"/>
        </w:numPr>
        <w:spacing w:before="0" w:after="120"/>
        <w:ind w:hanging="0" w:left="357"/>
        <w:rPr>
          <w:rFonts w:cs="Helvetica"/>
          <w:szCs w:val="22"/>
        </w:rPr>
      </w:pPr>
      <w:r>
        <w:rPr>
          <w:rFonts w:cs="Helvetica"/>
          <w:szCs w:val="22"/>
        </w:rPr>
        <w:t>исполнение договора, стороной которого либо выгодоприобретателем или поручителем, по которому является Субъект ПД, а также заключение договора по инициативе Субъекта ПД;</w:t>
      </w:r>
    </w:p>
    <w:p>
      <w:pPr>
        <w:pStyle w:val="3-1"/>
        <w:numPr>
          <w:ilvl w:val="2"/>
          <w:numId w:val="3"/>
        </w:numPr>
        <w:spacing w:before="0" w:after="120"/>
        <w:ind w:hanging="0" w:left="357"/>
        <w:rPr>
          <w:rFonts w:cs="Helvetica"/>
          <w:szCs w:val="22"/>
        </w:rPr>
      </w:pPr>
      <w:r>
        <w:rPr>
          <w:rFonts w:cs="Helvetica"/>
          <w:szCs w:val="22"/>
        </w:rPr>
        <w:t>защита жизни, здоровья или иных жизненно важных интересов Субъекта ПД, если получение СОПД Субъекта ПД невозможно;</w:t>
      </w:r>
    </w:p>
    <w:p>
      <w:pPr>
        <w:pStyle w:val="3-1"/>
        <w:numPr>
          <w:ilvl w:val="2"/>
          <w:numId w:val="3"/>
        </w:numPr>
        <w:spacing w:before="0" w:after="120"/>
        <w:ind w:hanging="0" w:left="357"/>
        <w:rPr>
          <w:rFonts w:cs="Helvetica"/>
          <w:szCs w:val="22"/>
        </w:rPr>
      </w:pPr>
      <w:r>
        <w:rPr>
          <w:rFonts w:cs="Helvetica"/>
          <w:szCs w:val="22"/>
        </w:rPr>
        <w:t>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w:t>
      </w:r>
    </w:p>
    <w:p>
      <w:pPr>
        <w:pStyle w:val="3-1"/>
        <w:numPr>
          <w:ilvl w:val="2"/>
          <w:numId w:val="3"/>
        </w:numPr>
        <w:spacing w:beforeAutospacing="0" w:before="0" w:after="120"/>
        <w:ind w:hanging="0" w:left="357"/>
        <w:rPr>
          <w:rFonts w:cs="Helvetica"/>
          <w:szCs w:val="22"/>
        </w:rPr>
      </w:pPr>
      <w:r>
        <w:rPr>
          <w:rFonts w:cs="Helvetica"/>
          <w:szCs w:val="22"/>
        </w:rPr>
        <w:t>опубликование или обязательное раскрытие ПД в соответствии с законодательством РФ.</w:t>
      </w:r>
    </w:p>
    <w:p>
      <w:pPr>
        <w:pStyle w:val="2-1"/>
        <w:numPr>
          <w:ilvl w:val="0"/>
          <w:numId w:val="1"/>
        </w:numPr>
        <w:ind w:hanging="357" w:left="1281"/>
        <w:jc w:val="center"/>
        <w:rPr>
          <w:rFonts w:cs="Helvetica"/>
          <w:szCs w:val="22"/>
        </w:rPr>
      </w:pPr>
      <w:bookmarkStart w:id="34" w:name="_Toc201654164"/>
      <w:r>
        <w:rPr>
          <w:rFonts w:cs="Helvetica"/>
          <w:szCs w:val="22"/>
        </w:rPr>
        <w:t>ЦЕЛИ ОБРАБОТКИ ПЕРСОНАЛЬНЫХ ДАННЫХ, ОБЪЕМ И КАТЕГОРИИ ОБРАБАТЫВАЕМЫХ ПЕРСОНАЛЬНЫХ ДАННЫХ, КАТЕГОРИИ СУБЪЕКТОВ ПЕРСОНАЛЬНЫХ ДАННЫХ</w:t>
      </w:r>
      <w:bookmarkEnd w:id="34"/>
    </w:p>
    <w:p>
      <w:pPr>
        <w:pStyle w:val="3-1"/>
        <w:numPr>
          <w:ilvl w:val="1"/>
          <w:numId w:val="4"/>
        </w:numPr>
        <w:spacing w:beforeAutospacing="0" w:before="120" w:after="120"/>
        <w:ind w:hanging="360" w:left="360"/>
        <w:rPr>
          <w:rFonts w:cs="Helvetica"/>
          <w:szCs w:val="22"/>
        </w:rPr>
      </w:pPr>
      <w:r>
        <w:rPr>
          <w:rFonts w:cs="Helvetica"/>
          <w:szCs w:val="22"/>
        </w:rPr>
        <w:t>Обработка ПД ограничивается достижением конкретных, заранее определенных и законных целей. Не допускается обработка ПД, несовместимая с целями сбора ПД.</w:t>
      </w:r>
    </w:p>
    <w:p>
      <w:pPr>
        <w:pStyle w:val="3-1"/>
        <w:numPr>
          <w:ilvl w:val="1"/>
          <w:numId w:val="4"/>
        </w:numPr>
        <w:spacing w:before="0" w:after="120"/>
        <w:ind w:hanging="360" w:left="360"/>
        <w:rPr>
          <w:rFonts w:cs="Helvetica"/>
          <w:szCs w:val="22"/>
        </w:rPr>
      </w:pPr>
      <w:r>
        <w:rPr>
          <w:rFonts w:cs="Helvetica"/>
          <w:szCs w:val="22"/>
        </w:rPr>
        <w:t>Цели обработки ПД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ИСПД (по структурным подразделениям Оператора и их процедурам в отношении определенных категорий Субъектов ПД).</w:t>
      </w:r>
    </w:p>
    <w:p>
      <w:pPr>
        <w:pStyle w:val="3-1"/>
        <w:numPr>
          <w:ilvl w:val="1"/>
          <w:numId w:val="4"/>
        </w:numPr>
        <w:spacing w:before="0" w:after="120"/>
        <w:ind w:hanging="360" w:left="360"/>
        <w:rPr>
          <w:rFonts w:cs="Helvetica"/>
          <w:szCs w:val="22"/>
        </w:rPr>
      </w:pPr>
      <w:r>
        <w:rPr>
          <w:rFonts w:cs="Helvetica"/>
          <w:szCs w:val="22"/>
        </w:rPr>
        <w:t xml:space="preserve">Оператор может обрабатывать ПД Субъекта ПД в целях и в сроки, указанные в Приложении № 1 к Политике. </w:t>
      </w:r>
    </w:p>
    <w:p>
      <w:pPr>
        <w:pStyle w:val="3-1"/>
        <w:numPr>
          <w:ilvl w:val="1"/>
          <w:numId w:val="4"/>
        </w:numPr>
        <w:spacing w:beforeAutospacing="0" w:before="0" w:after="120"/>
        <w:ind w:hanging="357" w:left="360"/>
        <w:rPr>
          <w:rFonts w:cs="Helvetica"/>
          <w:szCs w:val="22"/>
        </w:rPr>
      </w:pPr>
      <w:r>
        <w:rPr>
          <w:rFonts w:cs="Helvetica"/>
          <w:szCs w:val="22"/>
        </w:rPr>
        <w:t>В Приложении № 1 описаны конкретные категории ПД, подлежащие обработке, категории Субъектов ПД, способы обработки и уничтожения ПД по истечении сроков обработки.</w:t>
      </w:r>
    </w:p>
    <w:p>
      <w:pPr>
        <w:pStyle w:val="2-1"/>
        <w:numPr>
          <w:ilvl w:val="0"/>
          <w:numId w:val="1"/>
        </w:numPr>
        <w:ind w:hanging="357" w:left="1287"/>
        <w:jc w:val="center"/>
        <w:rPr>
          <w:rFonts w:cs="Helvetica"/>
          <w:szCs w:val="22"/>
        </w:rPr>
      </w:pPr>
      <w:bookmarkStart w:id="35" w:name="_Toc201654165"/>
      <w:r>
        <w:rPr>
          <w:rFonts w:cs="Helvetica"/>
          <w:szCs w:val="22"/>
        </w:rPr>
        <w:t>ОСОБЕННОСТИ ОБРАБОТКИ ПЕРСОНАЛЬНЫХ ДАННЫХ ПОСРЕДСТВОМ САЙТА</w:t>
      </w:r>
      <w:bookmarkEnd w:id="35"/>
    </w:p>
    <w:p>
      <w:pPr>
        <w:pStyle w:val="3-1"/>
        <w:numPr>
          <w:ilvl w:val="1"/>
          <w:numId w:val="5"/>
        </w:numPr>
        <w:spacing w:beforeAutospacing="0" w:before="120" w:after="120"/>
        <w:ind w:hanging="357" w:left="360"/>
        <w:rPr>
          <w:rFonts w:cs="Helvetica"/>
          <w:szCs w:val="22"/>
        </w:rPr>
      </w:pPr>
      <w:r>
        <w:rPr>
          <w:rFonts w:cs="Helvetica"/>
          <w:szCs w:val="22"/>
        </w:rPr>
        <w:t>Сайт собирает и хранит только ту персональную информацию, которая необходима для предоставления сервисов или исполнения соглашений и договоров с Пользователем,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pPr>
        <w:pStyle w:val="3-1"/>
        <w:numPr>
          <w:ilvl w:val="1"/>
          <w:numId w:val="5"/>
        </w:numPr>
        <w:spacing w:before="0" w:after="120"/>
        <w:ind w:hanging="360" w:left="360"/>
        <w:rPr>
          <w:rFonts w:cs="Helvetica"/>
          <w:szCs w:val="22"/>
        </w:rPr>
      </w:pPr>
      <w:r>
        <w:rPr>
          <w:rFonts w:cs="Helvetica"/>
          <w:szCs w:val="22"/>
        </w:rPr>
        <w:t>Во время посещения Субъектами ПД Сайта и использования его функционала возможен пассивный сбор технической информации пользовательских устройств Субъектов ПД с использованием различных технологий и способов, включая технологию "Cookie</w:t>
      </w:r>
      <w:r>
        <w:rPr>
          <w:rFonts w:cs="Helvetica"/>
          <w:szCs w:val="22"/>
          <w:lang w:val="en-US"/>
        </w:rPr>
        <w:t>s</w:t>
      </w:r>
      <w:r>
        <w:rPr>
          <w:rFonts w:cs="Helvetica"/>
          <w:szCs w:val="22"/>
        </w:rPr>
        <w:t>". Это необходимо в связи с особенностями функционирования сети "Интернет" и осуществления доступа к размещенным в этой сети информационным ресурсам (сайтам).</w:t>
      </w:r>
    </w:p>
    <w:p>
      <w:pPr>
        <w:pStyle w:val="3-1"/>
        <w:numPr>
          <w:ilvl w:val="1"/>
          <w:numId w:val="5"/>
        </w:numPr>
        <w:spacing w:before="0" w:after="120"/>
        <w:ind w:hanging="360" w:left="360"/>
        <w:rPr>
          <w:rFonts w:cs="Helvetica"/>
          <w:szCs w:val="22"/>
        </w:rPr>
      </w:pPr>
      <w:r>
        <w:rPr>
          <w:rFonts w:cs="Helvetica"/>
          <w:szCs w:val="22"/>
        </w:rPr>
        <w:t>Сбор технической информации и ее дальнейшее использование необходимо для обеспечения бесперебойного доступа Субъектов ПД к Сайту и использования ими функционала Сайта, а также для обеспечения информационной безопасности при посещении Сайта и использовании его функционала.</w:t>
      </w:r>
    </w:p>
    <w:p>
      <w:pPr>
        <w:pStyle w:val="3-1"/>
        <w:numPr>
          <w:ilvl w:val="1"/>
          <w:numId w:val="5"/>
        </w:numPr>
        <w:spacing w:before="0" w:after="120"/>
        <w:ind w:hanging="360" w:left="360"/>
        <w:rPr>
          <w:rFonts w:cs="Helvetica"/>
          <w:szCs w:val="22"/>
        </w:rPr>
      </w:pPr>
      <w:r>
        <w:rPr>
          <w:rFonts w:cs="Helvetica"/>
          <w:szCs w:val="22"/>
        </w:rPr>
        <w:t xml:space="preserve">Субъекты ПД могут отказаться принимать аутентификационные </w:t>
      </w:r>
      <w:bookmarkStart w:id="36" w:name="_Hlk196213674"/>
      <w:r>
        <w:rPr>
          <w:rFonts w:cs="Helvetica"/>
          <w:szCs w:val="22"/>
        </w:rPr>
        <w:t>Cookie-</w:t>
      </w:r>
      <w:bookmarkEnd w:id="36"/>
      <w:r>
        <w:rPr>
          <w:rFonts w:cs="Helvetica"/>
          <w:szCs w:val="22"/>
        </w:rPr>
        <w:t>файлы Сайта используя настройки своего Интернет-браузера. Однако это может привести к некоторым неудобствам при использовании Сайта (например, необходимость регулярного прохождения Субъектами ПД процедуры аутентификации на Сайте).</w:t>
      </w:r>
    </w:p>
    <w:p>
      <w:pPr>
        <w:pStyle w:val="3-1"/>
        <w:numPr>
          <w:ilvl w:val="1"/>
          <w:numId w:val="5"/>
        </w:numPr>
        <w:spacing w:beforeAutospacing="0" w:before="0" w:after="120"/>
        <w:ind w:hanging="357" w:left="360"/>
        <w:rPr>
          <w:rFonts w:cs="Helvetica"/>
          <w:szCs w:val="22"/>
        </w:rPr>
      </w:pPr>
      <w:r>
        <w:rPr>
          <w:rFonts w:cs="Helvetica"/>
          <w:szCs w:val="22"/>
        </w:rPr>
        <w:t>Политика не регулирует порядок обработки и защиты ПД в отношении любых иных сайтов или веб-объектов (включая, помимо прочего, любые мобильные приложения) третьих лиц, доступных через Сайт или на которые Сайт содержит ссылку (если применимо). Наличие или включение ссылки на любой такой сайт или объект на Сайте не подразумевает наличие каких-либо гарантий и заверений со стороны Оператора.</w:t>
      </w:r>
    </w:p>
    <w:p>
      <w:pPr>
        <w:pStyle w:val="2-1"/>
        <w:numPr>
          <w:ilvl w:val="0"/>
          <w:numId w:val="1"/>
        </w:numPr>
        <w:ind w:hanging="357" w:left="1281"/>
        <w:jc w:val="center"/>
        <w:rPr>
          <w:rFonts w:cs="Helvetica"/>
          <w:szCs w:val="22"/>
        </w:rPr>
      </w:pPr>
      <w:bookmarkStart w:id="37" w:name="_Toc201654166"/>
      <w:r>
        <w:rPr>
          <w:rFonts w:cs="Helvetica"/>
          <w:szCs w:val="22"/>
        </w:rPr>
        <w:t>СБОР ПЕРСОНАЛЬНЫХ ДАННЫХ</w:t>
      </w:r>
      <w:bookmarkEnd w:id="37"/>
    </w:p>
    <w:p>
      <w:pPr>
        <w:pStyle w:val="3-1"/>
        <w:numPr>
          <w:ilvl w:val="1"/>
          <w:numId w:val="9"/>
        </w:numPr>
        <w:spacing w:before="280" w:after="120"/>
        <w:ind w:hanging="357" w:left="357"/>
        <w:rPr>
          <w:rFonts w:cs="Helvetica"/>
          <w:szCs w:val="22"/>
        </w:rPr>
      </w:pPr>
      <w:r>
        <w:rPr>
          <w:rFonts w:cs="Helvetica"/>
          <w:szCs w:val="22"/>
        </w:rPr>
        <w:t>Сбор ПД осуществляется непосредственно у самого Субъекта ПД. Если предоставление ПД и (или) получение Оператором СОПД являются обязательными в соответствии с законодательством РФ, Субъекту ПД разъясняются юридические последствия отказа в предоставлении таких данных и (или) согласия на их обработку в виде привлечения Субъекта ПД к ответственности в соответствии с законодательством РФ.</w:t>
      </w:r>
    </w:p>
    <w:p>
      <w:pPr>
        <w:pStyle w:val="3-1"/>
        <w:numPr>
          <w:ilvl w:val="1"/>
          <w:numId w:val="9"/>
        </w:numPr>
        <w:spacing w:before="0" w:after="120"/>
        <w:ind w:hanging="357" w:left="357"/>
        <w:rPr>
          <w:rFonts w:cs="Helvetica"/>
          <w:szCs w:val="22"/>
        </w:rPr>
      </w:pPr>
      <w:r>
        <w:rPr>
          <w:rFonts w:cs="Helvetica"/>
          <w:szCs w:val="22"/>
        </w:rPr>
        <w:t>Получение ПД у иных лиц возможно только при наличии законных оснований. При получении ПД у иных лиц, за исключением случаев, когда ПД получены в рамках поручения, договора на обработку ПД или когда СОПД получено передающей стороной, необходимо уведомить об этом Субъекта ПД.</w:t>
      </w:r>
    </w:p>
    <w:p>
      <w:pPr>
        <w:pStyle w:val="3-1"/>
        <w:widowControl/>
        <w:numPr>
          <w:ilvl w:val="1"/>
          <w:numId w:val="9"/>
        </w:numPr>
        <w:suppressAutoHyphens w:val="true"/>
        <w:bidi w:val="0"/>
        <w:spacing w:lineRule="auto" w:line="276" w:before="0" w:after="120"/>
        <w:ind w:hanging="340" w:left="397" w:right="0"/>
        <w:jc w:val="both"/>
        <w:rPr/>
      </w:pPr>
      <w:r>
        <w:rPr/>
        <w:t>При сборе ПД, в том числе посредством информационно-телекоммуникационной сети "Интернет", обеспечивается запись, систематизация, накопление, хранение, уточнение (обновление, изменение), извлечение ПД граждан РФ.</w:t>
      </w:r>
    </w:p>
    <w:p>
      <w:pPr>
        <w:pStyle w:val="2-1"/>
        <w:numPr>
          <w:ilvl w:val="0"/>
          <w:numId w:val="1"/>
        </w:numPr>
        <w:ind w:hanging="357" w:left="1281"/>
        <w:jc w:val="center"/>
        <w:rPr>
          <w:rFonts w:cs="Helvetica"/>
          <w:szCs w:val="22"/>
        </w:rPr>
      </w:pPr>
      <w:bookmarkStart w:id="38" w:name="_Toc201654167"/>
      <w:r>
        <w:rPr>
          <w:rFonts w:cs="Helvetica"/>
          <w:szCs w:val="22"/>
        </w:rPr>
        <w:t>ХРАНЕНИЕ ПЕРСОНАЛЬНЫХ ДАННЫХ</w:t>
      </w:r>
      <w:bookmarkEnd w:id="38"/>
    </w:p>
    <w:p>
      <w:pPr>
        <w:pStyle w:val="3-1"/>
        <w:numPr>
          <w:ilvl w:val="1"/>
          <w:numId w:val="10"/>
        </w:numPr>
        <w:spacing w:before="280" w:after="120"/>
        <w:ind w:hanging="357" w:left="357"/>
        <w:rPr>
          <w:rFonts w:cs="Helvetica"/>
          <w:szCs w:val="22"/>
        </w:rPr>
      </w:pPr>
      <w:r>
        <w:rPr>
          <w:rFonts w:cs="Helvetica"/>
          <w:szCs w:val="22"/>
        </w:rPr>
        <w:t>Хранение ПД осуществляется в форме, позволяющей определить Субъекта ПД, не дольше, чем этого требуют цели обработки ПД, если срок хранения ПД не установлен законодательством РФ либо договором, стороной которого является Субъект ПД.</w:t>
      </w:r>
    </w:p>
    <w:p>
      <w:pPr>
        <w:pStyle w:val="3-1"/>
        <w:numPr>
          <w:ilvl w:val="1"/>
          <w:numId w:val="10"/>
        </w:numPr>
        <w:spacing w:before="0" w:after="120"/>
        <w:ind w:hanging="357" w:left="357"/>
        <w:rPr>
          <w:rFonts w:cs="Helvetica"/>
          <w:szCs w:val="22"/>
        </w:rPr>
      </w:pPr>
      <w:r>
        <w:rPr>
          <w:rFonts w:cs="Helvetica"/>
          <w:szCs w:val="22"/>
        </w:rPr>
        <w:t>Хранение ПД осуществляется с учетом обеспечения режима их конфиденциальности.</w:t>
      </w:r>
    </w:p>
    <w:p>
      <w:pPr>
        <w:pStyle w:val="3-1"/>
        <w:numPr>
          <w:ilvl w:val="1"/>
          <w:numId w:val="10"/>
        </w:numPr>
        <w:spacing w:before="0" w:after="120"/>
        <w:ind w:hanging="357" w:left="357"/>
        <w:rPr>
          <w:rFonts w:cs="Helvetica"/>
          <w:szCs w:val="22"/>
        </w:rPr>
      </w:pPr>
      <w:r>
        <w:rPr>
          <w:rFonts w:cs="Helvetica"/>
          <w:szCs w:val="22"/>
        </w:rPr>
        <w:t>Срок хранения ПД, обрабатываемых в ИСПД, соответствует сроку хранения ПД на бумажных носителях.</w:t>
      </w:r>
    </w:p>
    <w:p>
      <w:pPr>
        <w:pStyle w:val="3-1"/>
        <w:numPr>
          <w:ilvl w:val="1"/>
          <w:numId w:val="10"/>
        </w:numPr>
        <w:spacing w:before="0" w:after="120"/>
        <w:ind w:hanging="357" w:left="357"/>
        <w:rPr>
          <w:rFonts w:cs="Helvetica"/>
          <w:szCs w:val="22"/>
        </w:rPr>
      </w:pPr>
      <w:r>
        <w:rPr>
          <w:rFonts w:cs="Helvetica"/>
          <w:szCs w:val="22"/>
        </w:rPr>
        <w:t>ПД передаются на архивное хранение в соответствии с законодательством РФ об архивном деле,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законодательством РФ либо договором, стороной которого является Субъект ПД.</w:t>
      </w:r>
    </w:p>
    <w:p>
      <w:pPr>
        <w:pStyle w:val="2-1"/>
        <w:numPr>
          <w:ilvl w:val="0"/>
          <w:numId w:val="1"/>
        </w:numPr>
        <w:ind w:hanging="357" w:left="1281"/>
        <w:jc w:val="center"/>
        <w:rPr>
          <w:rFonts w:cs="Helvetica"/>
          <w:szCs w:val="22"/>
        </w:rPr>
      </w:pPr>
      <w:r>
        <w:rPr>
          <w:rFonts w:cs="Helvetica"/>
          <w:szCs w:val="22"/>
        </w:rPr>
        <w:t xml:space="preserve"> </w:t>
      </w:r>
      <w:bookmarkStart w:id="39" w:name="_Toc201654168"/>
      <w:r>
        <w:rPr>
          <w:rFonts w:cs="Helvetica"/>
          <w:szCs w:val="22"/>
        </w:rPr>
        <w:t>ПЕРЕДАЧА ПЕРСОНАЛЬНЫХ ДАННЫХ</w:t>
      </w:r>
      <w:bookmarkEnd w:id="39"/>
    </w:p>
    <w:p>
      <w:pPr>
        <w:pStyle w:val="3-1"/>
        <w:numPr>
          <w:ilvl w:val="1"/>
          <w:numId w:val="11"/>
        </w:numPr>
        <w:spacing w:beforeAutospacing="0" w:before="120" w:after="120"/>
        <w:ind w:hanging="357" w:left="357"/>
        <w:rPr>
          <w:rFonts w:cs="Helvetica"/>
          <w:szCs w:val="22"/>
        </w:rPr>
      </w:pPr>
      <w:r>
        <w:rPr>
          <w:rFonts w:cs="Helvetica"/>
          <w:szCs w:val="22"/>
        </w:rPr>
        <w:t>Передача ПД третьему лицу осуществляется</w:t>
      </w:r>
      <w:r>
        <w:rPr>
          <w:rFonts w:cs="Helvetica"/>
          <w:szCs w:val="22"/>
          <w:lang w:val="ru-RU"/>
        </w:rPr>
        <w:t xml:space="preserve"> в порядке установленном законодательством РФ.</w:t>
      </w:r>
    </w:p>
    <w:p>
      <w:pPr>
        <w:pStyle w:val="3-1"/>
        <w:numPr>
          <w:ilvl w:val="1"/>
          <w:numId w:val="11"/>
        </w:numPr>
        <w:spacing w:beforeAutospacing="0" w:before="0" w:after="120"/>
        <w:ind w:hanging="357" w:left="357"/>
        <w:rPr>
          <w:rFonts w:cs="Helvetica"/>
          <w:szCs w:val="22"/>
        </w:rPr>
      </w:pPr>
      <w:r>
        <w:rPr>
          <w:rFonts w:cs="Helvetica"/>
          <w:szCs w:val="22"/>
        </w:rPr>
        <w:t>Передача ПД органу государственной власти, органу местного самоуправления, органу безопасности и правопорядка, государственному учреждению и фонду, а также иному уполномоченному органу допускается по основаниям, предусмотренным законодательством РФ.</w:t>
      </w:r>
    </w:p>
    <w:p>
      <w:pPr>
        <w:pStyle w:val="3-1"/>
        <w:numPr>
          <w:ilvl w:val="1"/>
          <w:numId w:val="11"/>
        </w:numPr>
        <w:spacing w:beforeAutospacing="0" w:before="0" w:after="120"/>
        <w:ind w:hanging="357" w:left="357"/>
        <w:rPr>
          <w:rFonts w:cs="Helvetica"/>
          <w:szCs w:val="22"/>
        </w:rPr>
      </w:pPr>
      <w:r>
        <w:rPr>
          <w:rFonts w:cs="Helvetica"/>
          <w:szCs w:val="22"/>
        </w:rPr>
        <w:t>В целях, установленных Политикой Оператор вправе поручать обработку персональных данных субъектов третьим лицам на основании заключённых договоров</w:t>
      </w:r>
      <w:r>
        <w:rPr/>
        <w:t xml:space="preserve">, в том числе, но не ограничиваясь, </w:t>
      </w:r>
      <w:bookmarkStart w:id="40" w:name="_Hlk200558374"/>
      <w:r>
        <w:rPr/>
        <w:t xml:space="preserve">на основании договора поручения, </w:t>
      </w:r>
      <w:r>
        <w:rPr>
          <w:rFonts w:cs="Helvetica"/>
          <w:szCs w:val="22"/>
        </w:rPr>
        <w:t>Оператор передает персональные данные</w:t>
      </w:r>
      <w:bookmarkEnd w:id="40"/>
      <w:r>
        <w:rPr>
          <w:rFonts w:cs="Helvetica"/>
          <w:szCs w:val="22"/>
        </w:rPr>
        <w:t>.</w:t>
      </w:r>
    </w:p>
    <w:p>
      <w:pPr>
        <w:pStyle w:val="3-1"/>
        <w:numPr>
          <w:ilvl w:val="1"/>
          <w:numId w:val="11"/>
        </w:numPr>
        <w:spacing w:beforeAutospacing="0" w:before="0" w:after="120"/>
        <w:ind w:hanging="357" w:left="357"/>
        <w:rPr>
          <w:rFonts w:cs="Helvetica"/>
          <w:szCs w:val="22"/>
        </w:rPr>
      </w:pPr>
      <w:r>
        <w:rPr>
          <w:rFonts w:cs="Helvetica"/>
          <w:szCs w:val="22"/>
        </w:rPr>
        <w:t>Третьи лица принимают необходимые меры конфиденциальности и безопасности при исполнении Поручения в соответствии с требованиями, указанными в ч. 5 ст. 18, ст. 18.1, ст. 19 Федерального закона от 27.07.2006 №152-ФЗ "О персональных данных".</w:t>
      </w:r>
    </w:p>
    <w:p>
      <w:pPr>
        <w:pStyle w:val="2-1"/>
        <w:numPr>
          <w:ilvl w:val="0"/>
          <w:numId w:val="1"/>
        </w:numPr>
        <w:ind w:hanging="357" w:left="1281"/>
        <w:jc w:val="center"/>
        <w:rPr>
          <w:rFonts w:cs="Helvetica"/>
          <w:szCs w:val="22"/>
        </w:rPr>
      </w:pPr>
      <w:r>
        <w:rPr>
          <w:rFonts w:cs="Helvetica"/>
          <w:szCs w:val="22"/>
        </w:rPr>
        <w:t xml:space="preserve"> </w:t>
      </w:r>
      <w:bookmarkStart w:id="41" w:name="_Toc201654169"/>
      <w:r>
        <w:rPr>
          <w:rFonts w:cs="Helvetica"/>
          <w:szCs w:val="22"/>
        </w:rPr>
        <w:t>ТРАНСГРАНИЧНАЯ ПЕРЕДАЧА ПЕРСОНАЛЬНЫХ ДАННЫХ</w:t>
      </w:r>
      <w:bookmarkEnd w:id="41"/>
    </w:p>
    <w:p>
      <w:pPr>
        <w:pStyle w:val="3-1"/>
        <w:numPr>
          <w:ilvl w:val="1"/>
          <w:numId w:val="12"/>
        </w:numPr>
        <w:spacing w:beforeAutospacing="0" w:before="120" w:after="120"/>
        <w:ind w:hanging="357" w:left="357"/>
        <w:rPr>
          <w:rFonts w:cs="Helvetica"/>
          <w:szCs w:val="22"/>
        </w:rPr>
      </w:pPr>
      <w:r>
        <w:rPr>
          <w:rFonts w:cs="Helvetica"/>
          <w:szCs w:val="22"/>
        </w:rPr>
        <w:t>Оператор убеждается в том, что иностранным государством, на территорию которого предполагается осуществлять передачу ПД, обеспечивается адекватная защита прав Субъектов ПД, до начала осуществления такой передачи.</w:t>
      </w:r>
    </w:p>
    <w:p>
      <w:pPr>
        <w:pStyle w:val="3-1"/>
        <w:numPr>
          <w:ilvl w:val="1"/>
          <w:numId w:val="12"/>
        </w:numPr>
        <w:spacing w:beforeAutospacing="0" w:before="0" w:after="120"/>
        <w:ind w:hanging="357" w:left="357"/>
        <w:rPr>
          <w:rFonts w:cs="Helvetica"/>
          <w:szCs w:val="22"/>
        </w:rPr>
      </w:pPr>
      <w:r>
        <w:rPr>
          <w:rFonts w:cs="Helvetica"/>
          <w:szCs w:val="22"/>
        </w:rPr>
        <w:t>Оператор до начала осуществления деятельности по ТПД уведомляет уполномоченный орган по защите прав Субъектов ПД о своем намерении осуществлять ТПД.</w:t>
      </w:r>
    </w:p>
    <w:p>
      <w:pPr>
        <w:pStyle w:val="3-1"/>
        <w:numPr>
          <w:ilvl w:val="1"/>
          <w:numId w:val="12"/>
        </w:numPr>
        <w:spacing w:beforeAutospacing="0" w:before="0" w:after="120"/>
        <w:ind w:hanging="357" w:left="357"/>
        <w:rPr>
          <w:rFonts w:cs="Helvetica"/>
          <w:szCs w:val="22"/>
        </w:rPr>
      </w:pPr>
      <w:r>
        <w:rPr>
          <w:rFonts w:cs="Helvetica"/>
          <w:szCs w:val="22"/>
        </w:rPr>
        <w:t>После направления уведомления о своем намерении осуществлять ТПД, Оператор осуществляет ТПД на территории указанных в таком уведомлении иностранных государств, обеспечивающих адекватную защиту прав Субъектов ПД.</w:t>
      </w:r>
    </w:p>
    <w:p>
      <w:pPr>
        <w:pStyle w:val="3-1"/>
        <w:numPr>
          <w:ilvl w:val="1"/>
          <w:numId w:val="12"/>
        </w:numPr>
        <w:spacing w:beforeAutospacing="0" w:before="0" w:after="120"/>
        <w:ind w:hanging="357" w:left="357"/>
        <w:rPr>
          <w:rFonts w:cs="Helvetica"/>
          <w:szCs w:val="22"/>
        </w:rPr>
      </w:pPr>
      <w:r>
        <w:rPr>
          <w:rFonts w:cs="Helvetica"/>
          <w:szCs w:val="22"/>
        </w:rPr>
        <w:t>Оператор не осуществляет ТПД на территории указанных в таком уведомлении иностранных государств, не обеспечивающих адекватную защиту прав Субъектов ПД, до принятия уполномоченным органом по защите прав Субъектов ПД решения.</w:t>
      </w:r>
    </w:p>
    <w:p>
      <w:pPr>
        <w:pStyle w:val="2-1"/>
        <w:numPr>
          <w:ilvl w:val="0"/>
          <w:numId w:val="1"/>
        </w:numPr>
        <w:ind w:hanging="357" w:left="1281"/>
        <w:jc w:val="center"/>
        <w:rPr>
          <w:rFonts w:cs="Helvetica"/>
          <w:szCs w:val="22"/>
        </w:rPr>
      </w:pPr>
      <w:r>
        <w:rPr>
          <w:rFonts w:cs="Helvetica"/>
          <w:szCs w:val="22"/>
        </w:rPr>
        <w:t xml:space="preserve"> </w:t>
      </w:r>
      <w:bookmarkStart w:id="42" w:name="_Toc201654171"/>
      <w:r>
        <w:rPr>
          <w:rFonts w:cs="Helvetica"/>
          <w:szCs w:val="22"/>
        </w:rPr>
        <w:t>УСЛОВИЯ И ПОРЯДОК ПРЕКРАЩЕНИЯ ОБРАБОТКИ ПЕРСОНАЛЬНЫХ ДАННЫХ</w:t>
      </w:r>
      <w:bookmarkEnd w:id="42"/>
    </w:p>
    <w:p>
      <w:pPr>
        <w:pStyle w:val="3-1"/>
        <w:widowControl/>
        <w:numPr>
          <w:ilvl w:val="0"/>
          <w:numId w:val="0"/>
        </w:numPr>
        <w:suppressAutoHyphens w:val="true"/>
        <w:bidi w:val="0"/>
        <w:spacing w:lineRule="auto" w:line="276" w:beforeAutospacing="0" w:before="120" w:after="120"/>
        <w:ind w:hanging="0" w:left="-113" w:right="0"/>
        <w:jc w:val="both"/>
        <w:rPr>
          <w:rFonts w:cs="Helvetica"/>
          <w:szCs w:val="22"/>
        </w:rPr>
      </w:pPr>
      <w:r>
        <w:rPr>
          <w:rFonts w:cs="Helvetica"/>
          <w:szCs w:val="22"/>
          <w:shd w:fill="auto" w:val="clear"/>
          <w14:ligatures w14:val="standardContextual"/>
        </w:rPr>
        <w:t xml:space="preserve">11.1        Оператор </w:t>
      </w:r>
      <w:r>
        <w:rPr>
          <w:rFonts w:cs="Helvetica"/>
          <w:szCs w:val="22"/>
        </w:rPr>
        <w:t>прекращает обработку ПД в следующих случаях:</w:t>
      </w:r>
    </w:p>
    <w:p>
      <w:pPr>
        <w:pStyle w:val="3-1"/>
        <w:numPr>
          <w:ilvl w:val="0"/>
          <w:numId w:val="0"/>
        </w:numPr>
        <w:spacing w:before="0" w:after="120"/>
        <w:ind w:hanging="0" w:left="357"/>
        <w:rPr>
          <w:rFonts w:cs="Helvetica"/>
          <w:szCs w:val="22"/>
        </w:rPr>
      </w:pPr>
      <w:r>
        <w:rPr>
          <w:rFonts w:cs="Helvetica"/>
          <w:szCs w:val="22"/>
        </w:rPr>
        <w:t>11.1.1       достижение целей обработки ПД и максимальных сроков хранения ПД;</w:t>
      </w:r>
    </w:p>
    <w:p>
      <w:pPr>
        <w:pStyle w:val="3-1"/>
        <w:numPr>
          <w:ilvl w:val="0"/>
          <w:numId w:val="0"/>
        </w:numPr>
        <w:spacing w:before="0" w:after="120"/>
        <w:ind w:hanging="0" w:left="357"/>
        <w:rPr>
          <w:rFonts w:cs="Helvetica"/>
          <w:szCs w:val="22"/>
        </w:rPr>
      </w:pPr>
      <w:r>
        <w:rPr>
          <w:rFonts w:cs="Helvetica"/>
          <w:szCs w:val="22"/>
        </w:rPr>
        <w:t>11.1.2       утрата необходимости в достижении целей обработки ПД;</w:t>
      </w:r>
    </w:p>
    <w:p>
      <w:pPr>
        <w:pStyle w:val="3-1"/>
        <w:numPr>
          <w:ilvl w:val="0"/>
          <w:numId w:val="0"/>
        </w:numPr>
        <w:spacing w:before="0" w:after="120"/>
        <w:ind w:hanging="0" w:left="357"/>
        <w:rPr>
          <w:rFonts w:cs="Helvetica"/>
          <w:szCs w:val="22"/>
        </w:rPr>
      </w:pPr>
      <w:r>
        <w:rPr>
          <w:rFonts w:cs="Helvetica"/>
          <w:szCs w:val="22"/>
        </w:rPr>
        <w:t>11.1.3    предоставление Субъектом ПД или его законным представителем сведений, подтверждающих, что ПД являются незаконно полученными или не являются необходимыми для заявленной цели обработки;</w:t>
      </w:r>
    </w:p>
    <w:p>
      <w:pPr>
        <w:pStyle w:val="3-1"/>
        <w:numPr>
          <w:ilvl w:val="0"/>
          <w:numId w:val="0"/>
        </w:numPr>
        <w:spacing w:before="0" w:after="120"/>
        <w:ind w:hanging="0" w:left="357"/>
        <w:rPr>
          <w:rFonts w:cs="Helvetica"/>
          <w:szCs w:val="22"/>
        </w:rPr>
      </w:pPr>
      <w:r>
        <w:rPr>
          <w:rFonts w:cs="Helvetica"/>
          <w:szCs w:val="22"/>
        </w:rPr>
        <w:t>11.1.4        невозможность обеспечения правомерности обработки ПД;</w:t>
      </w:r>
    </w:p>
    <w:p>
      <w:pPr>
        <w:pStyle w:val="3-1"/>
        <w:numPr>
          <w:ilvl w:val="0"/>
          <w:numId w:val="0"/>
        </w:numPr>
        <w:spacing w:before="0" w:after="120"/>
        <w:ind w:hanging="0" w:left="357"/>
        <w:rPr>
          <w:rFonts w:cs="Helvetica"/>
          <w:szCs w:val="22"/>
        </w:rPr>
      </w:pPr>
      <w:r>
        <w:rPr>
          <w:rFonts w:cs="Helvetica"/>
          <w:szCs w:val="22"/>
        </w:rPr>
        <w:t>11.1.5      отзыв Субъектом ПД СОПД, если сохранение ПД более не требуется для целей обработки ПД;</w:t>
      </w:r>
    </w:p>
    <w:p>
      <w:pPr>
        <w:pStyle w:val="3-1"/>
        <w:numPr>
          <w:ilvl w:val="0"/>
          <w:numId w:val="0"/>
        </w:numPr>
        <w:spacing w:before="0" w:after="120"/>
        <w:ind w:hanging="0" w:left="357"/>
        <w:rPr>
          <w:rFonts w:cs="Helvetica"/>
          <w:szCs w:val="22"/>
        </w:rPr>
      </w:pPr>
      <w:r>
        <w:rPr>
          <w:rFonts w:cs="Helvetica"/>
          <w:szCs w:val="22"/>
        </w:rPr>
        <w:t>11.1.6   требование Субъекта ПД к Оператору о прекращении обработки ПД, за исключением случаев, предусмотренных законодательством;</w:t>
      </w:r>
    </w:p>
    <w:p>
      <w:pPr>
        <w:pStyle w:val="3-1"/>
        <w:numPr>
          <w:ilvl w:val="0"/>
          <w:numId w:val="0"/>
        </w:numPr>
        <w:spacing w:before="0" w:after="120"/>
        <w:ind w:hanging="0" w:left="357"/>
        <w:rPr>
          <w:rFonts w:cs="Helvetica"/>
          <w:szCs w:val="22"/>
        </w:rPr>
      </w:pPr>
      <w:r>
        <w:rPr>
          <w:rFonts w:cs="Helvetica"/>
          <w:szCs w:val="22"/>
        </w:rPr>
        <w:t>11.1.7     истечение сроков исковой давности для правоотношений, в рамках которых осуществляется либо осуществлялась обработка ПД;</w:t>
      </w:r>
    </w:p>
    <w:p>
      <w:pPr>
        <w:pStyle w:val="3-1"/>
        <w:numPr>
          <w:ilvl w:val="0"/>
          <w:numId w:val="0"/>
        </w:numPr>
        <w:spacing w:before="0" w:after="120"/>
        <w:ind w:hanging="0" w:left="357"/>
        <w:rPr>
          <w:rFonts w:cs="Helvetica"/>
          <w:szCs w:val="22"/>
        </w:rPr>
      </w:pPr>
      <w:r>
        <w:rPr>
          <w:rFonts w:cs="Helvetica"/>
          <w:szCs w:val="22"/>
        </w:rPr>
        <w:t>11.1.8        ликвидация или реорганизация Оператора;</w:t>
      </w:r>
    </w:p>
    <w:p>
      <w:pPr>
        <w:pStyle w:val="3-1"/>
        <w:numPr>
          <w:ilvl w:val="0"/>
          <w:numId w:val="0"/>
        </w:numPr>
        <w:spacing w:before="0" w:after="120"/>
        <w:ind w:hanging="0" w:left="357"/>
        <w:rPr>
          <w:rFonts w:cs="Helvetica"/>
          <w:szCs w:val="22"/>
        </w:rPr>
      </w:pPr>
      <w:r>
        <w:rPr>
          <w:rFonts w:cs="Helvetica"/>
          <w:szCs w:val="22"/>
        </w:rPr>
        <w:t>11.1.9        в соответствии с иными требованиями действующего Законодательства о ПД.</w:t>
      </w:r>
    </w:p>
    <w:p>
      <w:pPr>
        <w:pStyle w:val="3-1"/>
        <w:widowControl/>
        <w:numPr>
          <w:ilvl w:val="0"/>
          <w:numId w:val="0"/>
        </w:numPr>
        <w:suppressAutoHyphens w:val="true"/>
        <w:bidi w:val="0"/>
        <w:spacing w:lineRule="auto" w:line="276" w:before="0" w:after="120"/>
        <w:ind w:hanging="0" w:left="-57" w:right="0"/>
        <w:jc w:val="both"/>
        <w:rPr>
          <w:rFonts w:cs="Helvetica"/>
          <w:szCs w:val="22"/>
        </w:rPr>
      </w:pPr>
      <w:r>
        <w:rPr>
          <w:rFonts w:cs="Helvetica"/>
          <w:szCs w:val="22"/>
        </w:rPr>
        <w:t>11.2      При невозможности уничтожения ПД в сроки, определенные законодательством для случаев, когда невозможно обеспечить правомерность обработки ПД, при достижении целей обработки ПД, а также при отзыве Субъектом ПД СОПД и (или) получении Оператором требования Субъекта ПД о прекращении обработки ПД, если сохранение ПД более не требуется для целей обработки ПД, Оператор осуществляет блокирование ПД и уничтожает ПД.</w:t>
      </w:r>
    </w:p>
    <w:p>
      <w:pPr>
        <w:pStyle w:val="3-1"/>
        <w:widowControl/>
        <w:numPr>
          <w:ilvl w:val="0"/>
          <w:numId w:val="0"/>
        </w:numPr>
        <w:suppressAutoHyphens w:val="true"/>
        <w:bidi w:val="0"/>
        <w:spacing w:lineRule="auto" w:line="276" w:before="0" w:after="120"/>
        <w:ind w:hanging="0" w:left="-57" w:right="0"/>
        <w:jc w:val="both"/>
        <w:rPr>
          <w:rFonts w:cs="Helvetica"/>
          <w:szCs w:val="22"/>
        </w:rPr>
      </w:pPr>
      <w:r>
        <w:rPr>
          <w:rFonts w:cs="Helvetica"/>
          <w:szCs w:val="22"/>
        </w:rPr>
        <w:t>11.3     Уничтожение ПД производится способом, исключающим возможность восстановления этих ПД. Если ПД невозможно уничтожить без такого повреждения их материального носителя, которое будет препятствовать его дальнейшему использованию по назначению, то уничтожению подлежат и ПД, и их материальный носитель.</w:t>
      </w:r>
    </w:p>
    <w:p>
      <w:pPr>
        <w:pStyle w:val="3-1"/>
        <w:widowControl/>
        <w:numPr>
          <w:ilvl w:val="0"/>
          <w:numId w:val="0"/>
        </w:numPr>
        <w:suppressAutoHyphens w:val="true"/>
        <w:bidi w:val="0"/>
        <w:spacing w:lineRule="auto" w:line="276" w:beforeAutospacing="0" w:before="0" w:after="120"/>
        <w:ind w:hanging="0" w:left="-57" w:right="0"/>
        <w:jc w:val="both"/>
        <w:rPr>
          <w:rFonts w:cs="Helvetica"/>
          <w:szCs w:val="22"/>
        </w:rPr>
      </w:pPr>
      <w:r>
        <w:rPr>
          <w:rFonts w:cs="Helvetica"/>
          <w:szCs w:val="22"/>
        </w:rPr>
        <w:t>11.4  Подтверждение факта уничтожения ПД осуществляется в соответствии с требованиями, установленными уполномоченным органом по защите прав Субъектов ПД.</w:t>
      </w:r>
    </w:p>
    <w:p>
      <w:pPr>
        <w:pStyle w:val="2-1"/>
        <w:numPr>
          <w:ilvl w:val="0"/>
          <w:numId w:val="1"/>
        </w:numPr>
        <w:ind w:hanging="357" w:left="1281"/>
        <w:jc w:val="center"/>
        <w:rPr>
          <w:rFonts w:cs="Helvetica"/>
          <w:szCs w:val="22"/>
        </w:rPr>
      </w:pPr>
      <w:r>
        <w:rPr>
          <w:rFonts w:cs="Helvetica"/>
          <w:szCs w:val="22"/>
        </w:rPr>
        <w:t xml:space="preserve"> </w:t>
      </w:r>
      <w:bookmarkStart w:id="43" w:name="_Toc201654172"/>
      <w:r>
        <w:rPr>
          <w:rFonts w:cs="Helvetica"/>
          <w:szCs w:val="22"/>
        </w:rPr>
        <w:t>ДОСТУП К ПЕРСОНАЛЬНЫМ ДАННЫМ</w:t>
      </w:r>
      <w:bookmarkEnd w:id="43"/>
    </w:p>
    <w:p>
      <w:pPr>
        <w:pStyle w:val="3-1"/>
        <w:widowControl/>
        <w:numPr>
          <w:ilvl w:val="0"/>
          <w:numId w:val="0"/>
        </w:numPr>
        <w:tabs>
          <w:tab w:val="clear" w:pos="720"/>
          <w:tab w:val="left" w:pos="320" w:leader="none"/>
        </w:tabs>
        <w:suppressAutoHyphens w:val="true"/>
        <w:bidi w:val="0"/>
        <w:spacing w:lineRule="auto" w:line="276" w:beforeAutospacing="0" w:before="120" w:after="120"/>
        <w:ind w:hanging="0" w:left="-113" w:right="0"/>
        <w:jc w:val="both"/>
        <w:rPr>
          <w:rFonts w:cs="Helvetica"/>
          <w:szCs w:val="22"/>
        </w:rPr>
      </w:pPr>
      <w:r>
        <w:rPr>
          <w:rFonts w:cs="Helvetica"/>
          <w:szCs w:val="22"/>
        </w:rPr>
        <w:t>12.1 Право доступа к ПД, обрабатываемым Оператором, имеют:</w:t>
      </w:r>
    </w:p>
    <w:p>
      <w:pPr>
        <w:pStyle w:val="3-1"/>
        <w:numPr>
          <w:ilvl w:val="0"/>
          <w:numId w:val="0"/>
        </w:numPr>
        <w:spacing w:before="0" w:after="120"/>
        <w:ind w:hanging="0" w:left="357"/>
        <w:rPr>
          <w:rFonts w:cs="Helvetica"/>
          <w:szCs w:val="22"/>
        </w:rPr>
      </w:pPr>
      <w:r>
        <w:rPr>
          <w:rFonts w:cs="Helvetica"/>
          <w:szCs w:val="22"/>
        </w:rPr>
        <w:t>12.1.1   Генеральный директор Оператора;</w:t>
      </w:r>
    </w:p>
    <w:p>
      <w:pPr>
        <w:pStyle w:val="3-1"/>
        <w:numPr>
          <w:ilvl w:val="0"/>
          <w:numId w:val="0"/>
        </w:numPr>
        <w:spacing w:before="0" w:after="120"/>
        <w:ind w:hanging="0" w:left="357"/>
        <w:rPr>
          <w:rFonts w:cs="Helvetica"/>
          <w:szCs w:val="22"/>
        </w:rPr>
      </w:pPr>
      <w:r>
        <w:rPr>
          <w:rFonts w:cs="Helvetica"/>
          <w:szCs w:val="22"/>
        </w:rPr>
        <w:t>12.1.2 работники Оператора, для которых обработка ПД необходима в связи с исполнением их должностных обязанностей;</w:t>
      </w:r>
    </w:p>
    <w:p>
      <w:pPr>
        <w:pStyle w:val="3-1"/>
        <w:numPr>
          <w:ilvl w:val="0"/>
          <w:numId w:val="0"/>
        </w:numPr>
        <w:spacing w:before="0" w:after="120"/>
        <w:ind w:hanging="0" w:left="357"/>
        <w:rPr>
          <w:rFonts w:cs="Helvetica"/>
          <w:szCs w:val="22"/>
        </w:rPr>
      </w:pPr>
      <w:r>
        <w:rPr>
          <w:rFonts w:cs="Helvetica"/>
          <w:szCs w:val="22"/>
        </w:rPr>
        <w:t xml:space="preserve">12.1.3  иные третьи лица, которые привлекаются Оператором к обработке, или которым передаются ПД в указанных целях в соответствии с законодательством РФ. </w:t>
      </w:r>
    </w:p>
    <w:p>
      <w:pPr>
        <w:pStyle w:val="3-1"/>
        <w:widowControl/>
        <w:numPr>
          <w:ilvl w:val="0"/>
          <w:numId w:val="0"/>
        </w:numPr>
        <w:suppressAutoHyphens w:val="true"/>
        <w:bidi w:val="0"/>
        <w:spacing w:lineRule="auto" w:line="276" w:beforeAutospacing="0" w:before="0" w:after="120"/>
        <w:ind w:hanging="0" w:left="-113" w:right="0"/>
        <w:jc w:val="both"/>
        <w:rPr>
          <w:rFonts w:cs="Helvetica"/>
          <w:szCs w:val="22"/>
        </w:rPr>
      </w:pPr>
      <w:r>
        <w:rPr>
          <w:rFonts w:cs="Helvetica"/>
          <w:szCs w:val="22"/>
        </w:rPr>
        <w:t>12.2 Допуск работников Оператора к ПД осуществляется руководством в порядке, предусмотренном отдельным внутренним актом</w:t>
      </w:r>
      <w:r>
        <w:rPr>
          <w:rFonts w:cs="Helvetica"/>
          <w:b/>
          <w:bCs/>
          <w:szCs w:val="22"/>
        </w:rPr>
        <w:t>.</w:t>
      </w:r>
    </w:p>
    <w:p>
      <w:pPr>
        <w:pStyle w:val="2-1"/>
        <w:numPr>
          <w:ilvl w:val="0"/>
          <w:numId w:val="1"/>
        </w:numPr>
        <w:ind w:hanging="357" w:left="1281"/>
        <w:jc w:val="center"/>
        <w:rPr>
          <w:rFonts w:cs="Helvetica"/>
          <w:szCs w:val="22"/>
        </w:rPr>
      </w:pPr>
      <w:r>
        <w:rPr>
          <w:rFonts w:cs="Helvetica"/>
          <w:szCs w:val="22"/>
        </w:rPr>
        <w:t xml:space="preserve"> </w:t>
      </w:r>
      <w:bookmarkStart w:id="44" w:name="_Toc201654173"/>
      <w:r>
        <w:rPr>
          <w:rFonts w:cs="Helvetica"/>
          <w:szCs w:val="22"/>
        </w:rPr>
        <w:t>ПОРЯДОК ВЗАИМОДЕЙСТВИЯ С СУБЪЕКТАМИ ПЕРСОНАЛЬНЫХ ДАННЫХ</w:t>
      </w:r>
      <w:bookmarkEnd w:id="44"/>
    </w:p>
    <w:p>
      <w:pPr>
        <w:pStyle w:val="3-1"/>
        <w:widowControl/>
        <w:numPr>
          <w:ilvl w:val="0"/>
          <w:numId w:val="0"/>
        </w:numPr>
        <w:tabs>
          <w:tab w:val="clear" w:pos="720"/>
          <w:tab w:val="left" w:pos="680" w:leader="none"/>
        </w:tabs>
        <w:suppressAutoHyphens w:val="true"/>
        <w:bidi w:val="0"/>
        <w:spacing w:lineRule="auto" w:line="276" w:before="0" w:after="120"/>
        <w:ind w:hanging="0" w:left="-113" w:right="0"/>
        <w:jc w:val="both"/>
        <w:rPr>
          <w:rFonts w:cs="Helvetica"/>
          <w:szCs w:val="22"/>
        </w:rPr>
      </w:pPr>
      <w:r>
        <w:rPr>
          <w:rFonts w:cs="Helvetica"/>
          <w:szCs w:val="22"/>
        </w:rPr>
        <w:t>13.1  Оператор обязан предоставить при обращении Субъекту ПД или его представителю возможность ознакомления с ПД, относящимися к этому Субъекту ПД, в частности:</w:t>
      </w:r>
    </w:p>
    <w:p>
      <w:pPr>
        <w:pStyle w:val="3-1"/>
        <w:numPr>
          <w:ilvl w:val="0"/>
          <w:numId w:val="0"/>
        </w:numPr>
        <w:spacing w:before="0" w:after="120"/>
        <w:ind w:hanging="0" w:left="357"/>
        <w:rPr>
          <w:rFonts w:cs="Helvetica"/>
          <w:szCs w:val="22"/>
        </w:rPr>
      </w:pPr>
      <w:r>
        <w:rPr>
          <w:rFonts w:cs="Helvetica"/>
          <w:szCs w:val="22"/>
        </w:rPr>
        <w:t>13.1.1       подтверждение факта обработки ПД;</w:t>
      </w:r>
    </w:p>
    <w:p>
      <w:pPr>
        <w:pStyle w:val="3-1"/>
        <w:numPr>
          <w:ilvl w:val="0"/>
          <w:numId w:val="0"/>
        </w:numPr>
        <w:spacing w:before="0" w:after="120"/>
        <w:ind w:hanging="0" w:left="357"/>
        <w:rPr>
          <w:rFonts w:cs="Helvetica"/>
          <w:szCs w:val="22"/>
        </w:rPr>
      </w:pPr>
      <w:r>
        <w:rPr>
          <w:rFonts w:cs="Helvetica"/>
          <w:szCs w:val="22"/>
        </w:rPr>
        <w:t>13.1.2       правовые основания и цели обработки ПД;</w:t>
      </w:r>
    </w:p>
    <w:p>
      <w:pPr>
        <w:pStyle w:val="3-1"/>
        <w:numPr>
          <w:ilvl w:val="0"/>
          <w:numId w:val="0"/>
        </w:numPr>
        <w:spacing w:before="0" w:after="120"/>
        <w:ind w:hanging="0" w:left="357"/>
        <w:rPr>
          <w:rFonts w:cs="Helvetica"/>
          <w:szCs w:val="22"/>
        </w:rPr>
      </w:pPr>
      <w:r>
        <w:rPr>
          <w:rFonts w:cs="Helvetica"/>
          <w:szCs w:val="22"/>
        </w:rPr>
        <w:t>13.1.3       цели и применяемые способы обработки ПД;</w:t>
      </w:r>
    </w:p>
    <w:p>
      <w:pPr>
        <w:pStyle w:val="3-1"/>
        <w:numPr>
          <w:ilvl w:val="0"/>
          <w:numId w:val="0"/>
        </w:numPr>
        <w:spacing w:before="0" w:after="120"/>
        <w:ind w:hanging="0" w:left="357"/>
        <w:rPr>
          <w:rFonts w:cs="Helvetica"/>
          <w:szCs w:val="22"/>
        </w:rPr>
      </w:pPr>
      <w:r>
        <w:rPr>
          <w:rFonts w:cs="Helvetica"/>
          <w:szCs w:val="22"/>
        </w:rPr>
        <w:t>13.1.4       наименование и место нахождения Оператора;</w:t>
      </w:r>
    </w:p>
    <w:p>
      <w:pPr>
        <w:pStyle w:val="3-1"/>
        <w:numPr>
          <w:ilvl w:val="0"/>
          <w:numId w:val="0"/>
        </w:numPr>
        <w:spacing w:before="0" w:after="120"/>
        <w:ind w:hanging="0" w:left="357"/>
        <w:rPr>
          <w:rFonts w:cs="Helvetica"/>
          <w:szCs w:val="22"/>
        </w:rPr>
      </w:pPr>
      <w:r>
        <w:rPr>
          <w:rFonts w:cs="Helvetica"/>
          <w:szCs w:val="22"/>
        </w:rPr>
        <w:t>13.1.5      перечень обрабатываемых ПД, относящиеся к соответствующему Субъекту ПД, и источник их получения;</w:t>
      </w:r>
    </w:p>
    <w:p>
      <w:pPr>
        <w:pStyle w:val="3-1"/>
        <w:numPr>
          <w:ilvl w:val="0"/>
          <w:numId w:val="0"/>
        </w:numPr>
        <w:spacing w:before="0" w:after="120"/>
        <w:ind w:hanging="0" w:left="357"/>
        <w:rPr>
          <w:rFonts w:cs="Helvetica"/>
          <w:szCs w:val="22"/>
        </w:rPr>
      </w:pPr>
      <w:r>
        <w:rPr>
          <w:rFonts w:cs="Helvetica"/>
          <w:szCs w:val="22"/>
        </w:rPr>
        <w:t>13.1.6      сроки обработки ПД и сроки их хранения;</w:t>
      </w:r>
    </w:p>
    <w:p>
      <w:pPr>
        <w:pStyle w:val="3-1"/>
        <w:numPr>
          <w:ilvl w:val="0"/>
          <w:numId w:val="0"/>
        </w:numPr>
        <w:spacing w:before="0" w:after="120"/>
        <w:ind w:hanging="0" w:left="357"/>
        <w:rPr>
          <w:highlight w:val="none"/>
          <w:shd w:fill="auto" w:val="clear"/>
          <w14:ligatures w14:val="standardContextual"/>
        </w:rPr>
      </w:pPr>
      <w:r>
        <w:rPr>
          <w:rFonts w:cs="Helvetica"/>
          <w:szCs w:val="22"/>
          <w:shd w:fill="auto" w:val="clear"/>
          <w14:ligatures w14:val="standardContextual"/>
        </w:rPr>
        <w:t>13.1.7      и иные данные предусмотренные законодательством РФ.</w:t>
      </w:r>
    </w:p>
    <w:p>
      <w:pPr>
        <w:pStyle w:val="3-1"/>
        <w:widowControl/>
        <w:numPr>
          <w:ilvl w:val="0"/>
          <w:numId w:val="0"/>
        </w:numPr>
        <w:suppressAutoHyphens w:val="true"/>
        <w:bidi w:val="0"/>
        <w:spacing w:lineRule="auto" w:line="276" w:beforeAutospacing="0" w:before="0" w:after="120"/>
        <w:ind w:hanging="0" w:left="-170" w:right="0"/>
        <w:jc w:val="both"/>
        <w:rPr>
          <w:rFonts w:cs="Helvetica"/>
          <w:szCs w:val="22"/>
        </w:rPr>
      </w:pPr>
      <w:r>
        <w:rPr>
          <w:rFonts w:cs="Helvetica"/>
          <w:szCs w:val="22"/>
        </w:rPr>
        <w:t>13.2 Субъект вправе требовать уточнения или изменения его ПД, их блокирования или уничтожения в случае, если обрабатываемые Оператором ПД являются неполными, устаревшими, неточными, незаконно полученными или не являются необходимыми для заявленной цели обработки.</w:t>
      </w:r>
    </w:p>
    <w:p>
      <w:pPr>
        <w:pStyle w:val="3-1"/>
        <w:widowControl/>
        <w:numPr>
          <w:ilvl w:val="0"/>
          <w:numId w:val="0"/>
        </w:numPr>
        <w:suppressAutoHyphens w:val="true"/>
        <w:bidi w:val="0"/>
        <w:spacing w:lineRule="auto" w:line="276" w:before="0" w:after="120"/>
        <w:ind w:hanging="0" w:left="-170" w:right="0"/>
        <w:jc w:val="both"/>
        <w:rPr>
          <w:color w:val="000000"/>
        </w:rPr>
      </w:pPr>
      <w:r>
        <w:rPr>
          <w:rFonts w:cs="Helvetica"/>
          <w:color w:val="000000"/>
          <w:szCs w:val="22"/>
        </w:rPr>
        <w:t xml:space="preserve">13.3 Субъект или его представитель направляет требования, указанные в п.13.1, п.13.2 путем подачи запроса по форме, установленной в п.13.4. и </w:t>
      </w:r>
      <w:bookmarkStart w:id="45" w:name="_Hlk195108947"/>
      <w:r>
        <w:rPr>
          <w:rFonts w:cs="Helvetica"/>
          <w:color w:val="000000"/>
          <w:szCs w:val="22"/>
        </w:rPr>
        <w:t>в Приложении № 2</w:t>
      </w:r>
      <w:bookmarkEnd w:id="45"/>
      <w:r>
        <w:rPr>
          <w:rFonts w:cs="Helvetica"/>
          <w:color w:val="000000"/>
          <w:szCs w:val="22"/>
        </w:rPr>
        <w:t>.</w:t>
      </w:r>
    </w:p>
    <w:p>
      <w:pPr>
        <w:pStyle w:val="3-1"/>
        <w:widowControl/>
        <w:numPr>
          <w:ilvl w:val="0"/>
          <w:numId w:val="0"/>
        </w:numPr>
        <w:suppressAutoHyphens w:val="true"/>
        <w:bidi w:val="0"/>
        <w:spacing w:lineRule="auto" w:line="276" w:before="0" w:after="120"/>
        <w:ind w:hanging="0" w:left="-170" w:right="0"/>
        <w:jc w:val="both"/>
        <w:rPr>
          <w:rFonts w:cs="Helvetica"/>
          <w:szCs w:val="22"/>
        </w:rPr>
      </w:pPr>
      <w:r>
        <w:rPr>
          <w:rFonts w:cs="Helvetica"/>
          <w:szCs w:val="22"/>
        </w:rPr>
        <w:t>13.4 Запрос Субъекта или его представителя должен содержать:</w:t>
      </w:r>
    </w:p>
    <w:p>
      <w:pPr>
        <w:pStyle w:val="3-1"/>
        <w:numPr>
          <w:ilvl w:val="0"/>
          <w:numId w:val="0"/>
        </w:numPr>
        <w:spacing w:before="0" w:after="120"/>
        <w:ind w:hanging="0" w:left="357"/>
        <w:rPr>
          <w:rFonts w:cs="Helvetica"/>
          <w:szCs w:val="22"/>
        </w:rPr>
      </w:pPr>
      <w:r>
        <w:rPr>
          <w:rFonts w:cs="Helvetica"/>
          <w:szCs w:val="22"/>
        </w:rPr>
        <w:t>13.4.1 описание запрашиваемой информации или требований Субъекта ПД (об уточнении, изменении, блокировании, уничтожении его ПД);</w:t>
      </w:r>
    </w:p>
    <w:p>
      <w:pPr>
        <w:pStyle w:val="3-1"/>
        <w:numPr>
          <w:ilvl w:val="0"/>
          <w:numId w:val="0"/>
        </w:numPr>
        <w:spacing w:before="0" w:after="120"/>
        <w:ind w:hanging="0" w:left="357"/>
        <w:rPr>
          <w:rFonts w:cs="Helvetica"/>
          <w:szCs w:val="22"/>
        </w:rPr>
      </w:pPr>
      <w:r>
        <w:rPr>
          <w:rFonts w:cs="Helvetica"/>
          <w:szCs w:val="22"/>
        </w:rPr>
        <w:t>13.4.2  номер основного документа, удостоверяющего личность Субъекта ПД или его представителя;</w:t>
      </w:r>
    </w:p>
    <w:p>
      <w:pPr>
        <w:pStyle w:val="3-1"/>
        <w:numPr>
          <w:ilvl w:val="0"/>
          <w:numId w:val="0"/>
        </w:numPr>
        <w:spacing w:before="0" w:after="120"/>
        <w:ind w:hanging="0" w:left="357"/>
        <w:rPr>
          <w:rFonts w:cs="Helvetica"/>
          <w:szCs w:val="22"/>
        </w:rPr>
      </w:pPr>
      <w:r>
        <w:rPr>
          <w:rFonts w:cs="Helvetica"/>
          <w:szCs w:val="22"/>
        </w:rPr>
        <w:t>13.4.3   сведения о дате выдачи указанного документа и выдавшем его органе;</w:t>
      </w:r>
    </w:p>
    <w:p>
      <w:pPr>
        <w:pStyle w:val="3-1"/>
        <w:numPr>
          <w:ilvl w:val="0"/>
          <w:numId w:val="0"/>
        </w:numPr>
        <w:spacing w:before="0" w:after="120"/>
        <w:ind w:hanging="0" w:left="357"/>
        <w:rPr>
          <w:rFonts w:cs="Helvetica"/>
          <w:szCs w:val="22"/>
        </w:rPr>
      </w:pPr>
      <w:r>
        <w:rPr>
          <w:rFonts w:cs="Helvetica"/>
          <w:szCs w:val="22"/>
        </w:rPr>
        <w:t>13.4.4  сведения, подтверждающие участие Субъекта ПД в отношениях с Оператором (например, номер и дата заключения трудового договора или договора гражданско-правового характера), либо сведения иным образом позволяющие установить факт обработки ПД Оператором;</w:t>
      </w:r>
    </w:p>
    <w:p>
      <w:pPr>
        <w:pStyle w:val="3-1"/>
        <w:numPr>
          <w:ilvl w:val="0"/>
          <w:numId w:val="0"/>
        </w:numPr>
        <w:spacing w:before="0" w:after="120"/>
        <w:ind w:hanging="0" w:left="357"/>
        <w:rPr>
          <w:rFonts w:cs="Helvetica"/>
          <w:szCs w:val="22"/>
        </w:rPr>
      </w:pPr>
      <w:r>
        <w:rPr>
          <w:rFonts w:cs="Helvetica"/>
          <w:szCs w:val="22"/>
        </w:rPr>
        <w:t>13.4.5    подпись Субъекта ПД или его представителя.</w:t>
      </w:r>
    </w:p>
    <w:p>
      <w:pPr>
        <w:pStyle w:val="3-1"/>
        <w:widowControl/>
        <w:numPr>
          <w:ilvl w:val="0"/>
          <w:numId w:val="0"/>
        </w:numPr>
        <w:suppressAutoHyphens w:val="true"/>
        <w:bidi w:val="0"/>
        <w:spacing w:lineRule="auto" w:line="276" w:before="0" w:after="120"/>
        <w:ind w:hanging="0" w:left="-113" w:right="0"/>
        <w:jc w:val="both"/>
        <w:rPr>
          <w:rFonts w:cs="Helvetica"/>
          <w:szCs w:val="22"/>
        </w:rPr>
      </w:pPr>
      <w:r>
        <w:rPr>
          <w:rFonts w:cs="Helvetica"/>
          <w:szCs w:val="22"/>
        </w:rPr>
        <w:t xml:space="preserve">13.5 В срок, не превышающий семи рабочих дней со дня предоставления Субъектом </w:t>
      </w:r>
      <w:bookmarkStart w:id="46" w:name="_Hlk196390272"/>
      <w:r>
        <w:rPr>
          <w:rFonts w:cs="Helvetica"/>
          <w:szCs w:val="22"/>
        </w:rPr>
        <w:t>П</w:t>
      </w:r>
      <w:bookmarkEnd w:id="46"/>
      <w:r>
        <w:rPr>
          <w:rFonts w:cs="Helvetica"/>
          <w:szCs w:val="22"/>
        </w:rPr>
        <w:t xml:space="preserve">Д или его представителем сведений, подтверждающих, что ПД являются неполными, неточными или неактуальными, Оператор обязан внести в них необходимые изменения. </w:t>
      </w:r>
    </w:p>
    <w:p>
      <w:pPr>
        <w:pStyle w:val="3-1"/>
        <w:widowControl/>
        <w:numPr>
          <w:ilvl w:val="0"/>
          <w:numId w:val="0"/>
        </w:numPr>
        <w:suppressAutoHyphens w:val="true"/>
        <w:bidi w:val="0"/>
        <w:spacing w:lineRule="auto" w:line="276" w:before="0" w:after="120"/>
        <w:ind w:hanging="0" w:left="-113" w:right="0"/>
        <w:jc w:val="both"/>
        <w:rPr>
          <w:rFonts w:cs="Helvetica"/>
          <w:szCs w:val="22"/>
        </w:rPr>
      </w:pPr>
      <w:r>
        <w:rPr>
          <w:rFonts w:cs="Helvetica"/>
          <w:szCs w:val="22"/>
        </w:rPr>
        <w:t>13.6 Оператор обязан уведомить Субъекта ПД или его представителя о внесенных изменениях и предпринятых мерах и принять разумные меры для уведомления третьих лиц, которым ПД этого Субъекта ПД были переданы.</w:t>
      </w:r>
    </w:p>
    <w:p>
      <w:pPr>
        <w:pStyle w:val="3-1"/>
        <w:widowControl/>
        <w:numPr>
          <w:ilvl w:val="0"/>
          <w:numId w:val="0"/>
        </w:numPr>
        <w:suppressAutoHyphens w:val="true"/>
        <w:bidi w:val="0"/>
        <w:spacing w:lineRule="auto" w:line="276" w:before="0" w:after="120"/>
        <w:ind w:hanging="0" w:left="-113" w:right="0"/>
        <w:jc w:val="both"/>
        <w:rPr>
          <w:rFonts w:cs="Helvetica"/>
          <w:szCs w:val="22"/>
        </w:rPr>
      </w:pPr>
      <w:r>
        <w:rPr>
          <w:rFonts w:cs="Helvetica"/>
          <w:szCs w:val="22"/>
        </w:rPr>
        <w:t xml:space="preserve">13.7 В случае выявления неправомерной обработки ПД при обращении Субъекта ПД или его представителя Оператор осуществляет блокирование неправомерно обрабатываемых ПД, относящихся к этому Субъекту ПД, с момента такого обращения. </w:t>
      </w:r>
    </w:p>
    <w:p>
      <w:pPr>
        <w:pStyle w:val="3-1"/>
        <w:widowControl/>
        <w:numPr>
          <w:ilvl w:val="0"/>
          <w:numId w:val="0"/>
        </w:numPr>
        <w:suppressAutoHyphens w:val="true"/>
        <w:bidi w:val="0"/>
        <w:spacing w:lineRule="auto" w:line="276" w:before="0" w:after="120"/>
        <w:ind w:hanging="0" w:left="-113" w:right="0"/>
        <w:jc w:val="both"/>
        <w:rPr>
          <w:rFonts w:cs="Helvetica"/>
          <w:szCs w:val="22"/>
        </w:rPr>
      </w:pPr>
      <w:r>
        <w:rPr>
          <w:rFonts w:cs="Helvetica"/>
          <w:szCs w:val="22"/>
        </w:rPr>
        <w:t xml:space="preserve">13.8 В случае подтверждения факта неточности ПД Оператор на основании сведений, представленных Субъектом ПД или его представителем либо уполномоченным органом по защите прав субъектов ПД, или иных необходимых документов, обязан уточнить ПД, либо обеспечить их уточнение (если обработка ПД осуществляется другим лицом, действующим по поручению Оператора) </w:t>
      </w:r>
      <w:r>
        <w:rPr>
          <w:rFonts w:cs="Helvetica"/>
          <w:szCs w:val="22"/>
          <w:shd w:fill="auto" w:val="clear"/>
          <w14:ligatures w14:val="standardContextual"/>
        </w:rPr>
        <w:t>в течение семи рабочих дней</w:t>
      </w:r>
      <w:r>
        <w:rPr>
          <w:rFonts w:cs="Helvetica"/>
          <w:szCs w:val="22"/>
        </w:rPr>
        <w:t xml:space="preserve"> со дня представления таких сведений и снять блокирование ПД.</w:t>
      </w:r>
    </w:p>
    <w:p>
      <w:pPr>
        <w:pStyle w:val="3-1"/>
        <w:widowControl/>
        <w:numPr>
          <w:ilvl w:val="0"/>
          <w:numId w:val="0"/>
        </w:numPr>
        <w:suppressAutoHyphens w:val="true"/>
        <w:bidi w:val="0"/>
        <w:spacing w:lineRule="auto" w:line="276" w:before="0" w:after="120"/>
        <w:ind w:hanging="0" w:left="-57" w:right="0"/>
        <w:jc w:val="both"/>
        <w:rPr>
          <w:rFonts w:cs="Helvetica"/>
          <w:szCs w:val="22"/>
        </w:rPr>
      </w:pPr>
      <w:r>
        <w:rPr>
          <w:rFonts w:cs="Helvetica"/>
          <w:szCs w:val="22"/>
        </w:rPr>
        <w:t xml:space="preserve">13.9  Субъект </w:t>
      </w:r>
      <w:bookmarkStart w:id="47" w:name="_Hlk196390840"/>
      <w:r>
        <w:rPr>
          <w:rFonts w:cs="Helvetica"/>
          <w:szCs w:val="22"/>
        </w:rPr>
        <w:t xml:space="preserve">ПД </w:t>
      </w:r>
      <w:bookmarkEnd w:id="47"/>
      <w:r>
        <w:rPr>
          <w:rFonts w:cs="Helvetica"/>
          <w:szCs w:val="22"/>
        </w:rPr>
        <w:t>вправе отозвать свое СОПД, путем подачи письменного обращения по форме, установленной в Приложении № 3. Обращение с отзывом СОПД должно содержать:</w:t>
      </w:r>
    </w:p>
    <w:p>
      <w:pPr>
        <w:pStyle w:val="3-1"/>
        <w:numPr>
          <w:ilvl w:val="0"/>
          <w:numId w:val="0"/>
        </w:numPr>
        <w:spacing w:before="0" w:after="120"/>
        <w:ind w:hanging="0" w:left="357"/>
        <w:rPr>
          <w:rFonts w:cs="Helvetica"/>
          <w:szCs w:val="22"/>
        </w:rPr>
      </w:pPr>
      <w:r>
        <w:rPr>
          <w:rFonts w:cs="Helvetica"/>
          <w:szCs w:val="22"/>
        </w:rPr>
        <w:t>13.9.1    ФИО Субъекта ПД;</w:t>
      </w:r>
    </w:p>
    <w:p>
      <w:pPr>
        <w:pStyle w:val="3-1"/>
        <w:numPr>
          <w:ilvl w:val="0"/>
          <w:numId w:val="0"/>
        </w:numPr>
        <w:spacing w:before="0" w:after="120"/>
        <w:ind w:hanging="0" w:left="357"/>
        <w:rPr>
          <w:rFonts w:cs="Helvetica"/>
          <w:szCs w:val="22"/>
        </w:rPr>
      </w:pPr>
      <w:r>
        <w:rPr>
          <w:rFonts w:cs="Helvetica"/>
          <w:szCs w:val="22"/>
        </w:rPr>
        <w:t>13.9.2 сведения, позволяющие однозначно идентифицировать Субъекта ПД, находящегося в отношениях с Оператором (например, номер и дата заключения трудового договора или договора гражданско-правового характера или иные сведения);</w:t>
      </w:r>
    </w:p>
    <w:p>
      <w:pPr>
        <w:pStyle w:val="3-1"/>
        <w:widowControl/>
        <w:numPr>
          <w:ilvl w:val="0"/>
          <w:numId w:val="0"/>
        </w:numPr>
        <w:suppressAutoHyphens w:val="true"/>
        <w:bidi w:val="0"/>
        <w:spacing w:lineRule="auto" w:line="276" w:before="0" w:after="120"/>
        <w:ind w:hanging="0" w:left="397" w:right="0"/>
        <w:jc w:val="both"/>
        <w:rPr>
          <w:rFonts w:cs="Helvetica"/>
          <w:szCs w:val="22"/>
        </w:rPr>
      </w:pPr>
      <w:r>
        <w:rPr>
          <w:rFonts w:cs="Helvetica"/>
          <w:szCs w:val="22"/>
        </w:rPr>
        <w:t xml:space="preserve">13.9.3     подпись Субъекта ПД или его представителя. </w:t>
      </w:r>
    </w:p>
    <w:p>
      <w:pPr>
        <w:pStyle w:val="3-1"/>
        <w:widowControl/>
        <w:numPr>
          <w:ilvl w:val="0"/>
          <w:numId w:val="0"/>
        </w:numPr>
        <w:suppressAutoHyphens w:val="true"/>
        <w:bidi w:val="0"/>
        <w:spacing w:lineRule="auto" w:line="276" w:beforeAutospacing="0" w:before="0" w:after="120"/>
        <w:ind w:hanging="0" w:left="-57" w:right="0"/>
        <w:jc w:val="both"/>
        <w:rPr>
          <w:rFonts w:cs="Helvetica"/>
          <w:szCs w:val="22"/>
        </w:rPr>
      </w:pPr>
      <w:r>
        <w:rPr>
          <w:rFonts w:cs="Helvetica"/>
          <w:szCs w:val="22"/>
        </w:rPr>
        <w:t>13.10 В случае отзыва Субъектом ПД СОПД Оператор обязан прекратить их обработку или обеспечить прекращение такой обработки (если обработка ПД осуществляется другим лицом, действующим по поручению Оператора) и в случае, если сохранение ПД более не требуется для целей обработки ПД, уничтожить ПД или обеспечить их уничтожение (если обработка ПД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или соглашением между Оператором и Субъектом ПД.</w:t>
      </w:r>
    </w:p>
    <w:p>
      <w:pPr>
        <w:pStyle w:val="3-1"/>
        <w:widowControl/>
        <w:numPr>
          <w:ilvl w:val="0"/>
          <w:numId w:val="0"/>
        </w:numPr>
        <w:suppressAutoHyphens w:val="true"/>
        <w:bidi w:val="0"/>
        <w:spacing w:lineRule="auto" w:line="276" w:beforeAutospacing="0" w:before="0" w:after="120"/>
        <w:ind w:hanging="0" w:left="-57" w:right="0"/>
        <w:jc w:val="both"/>
        <w:rPr>
          <w:rFonts w:cs="Helvetica"/>
          <w:szCs w:val="22"/>
        </w:rPr>
      </w:pPr>
      <w:r>
        <w:rPr>
          <w:rFonts w:cs="Helvetica"/>
          <w:szCs w:val="22"/>
        </w:rPr>
        <w:t>13.11 Обращение (запрос) может быть направлено одним из следующих способов:</w:t>
      </w:r>
    </w:p>
    <w:p>
      <w:pPr>
        <w:pStyle w:val="3-1"/>
        <w:numPr>
          <w:ilvl w:val="0"/>
          <w:numId w:val="0"/>
        </w:numPr>
        <w:spacing w:before="0" w:after="120"/>
        <w:ind w:hanging="0" w:left="357"/>
        <w:rPr>
          <w:rFonts w:cs="Helvetica"/>
          <w:szCs w:val="22"/>
        </w:rPr>
      </w:pPr>
      <w:r>
        <w:rPr>
          <w:rFonts w:cs="Helvetica"/>
          <w:szCs w:val="22"/>
        </w:rPr>
        <w:t>13.11.1    лично;</w:t>
      </w:r>
    </w:p>
    <w:p>
      <w:pPr>
        <w:pStyle w:val="3-1"/>
        <w:numPr>
          <w:ilvl w:val="0"/>
          <w:numId w:val="0"/>
        </w:numPr>
        <w:spacing w:before="0" w:after="120"/>
        <w:ind w:hanging="0" w:left="357"/>
        <w:rPr>
          <w:rFonts w:cs="Helvetica"/>
          <w:szCs w:val="22"/>
        </w:rPr>
      </w:pPr>
      <w:r>
        <w:rPr>
          <w:rFonts w:cs="Helvetica"/>
          <w:szCs w:val="22"/>
        </w:rPr>
        <w:t xml:space="preserve">13.11.2 в форме электронного документа на электронную почту Оператора </w:t>
      </w:r>
      <w:sdt>
        <w:sdtPr>
          <w:placeholder>
            <w:docPart w:val="2650F70DE1B04ADBB07CFC996C847116"/>
          </w:placeholder>
          <w:alias w:val="Адрес электронной почты оператора"/>
          <w:tag w:val="Адрес электронной почты оператора"/>
          <w:id w:val="-909923747"/>
        </w:sdtPr>
        <w:sdtContent>
          <w:r>
            <w:rPr>
              <w:rFonts w:cs="Helvetica"/>
              <w:szCs w:val="22"/>
            </w:rPr>
          </w:r>
          <w:hyperlink r:id="rId2">
            <w:r>
              <w:rPr>
                <w:rStyle w:val="Hyperlink"/>
                <w:rFonts w:cs="Helvetica"/>
                <w:szCs w:val="22"/>
              </w:rPr>
              <w:t>legal@ridan.ru</w:t>
            </w:r>
            <w:r>
              <w:rPr>
                <w:rStyle w:val="Hyperlink"/>
                <w:rFonts w:ascii="Tahoma" w:hAnsi="Tahoma" w:cs="Tahoma"/>
                <w:szCs w:val="22"/>
              </w:rPr>
              <w:t>﻿</w:t>
            </w:r>
          </w:hyperlink>
          <w:r>
            <w:rPr>
              <w:rFonts w:ascii="Tahoma" w:hAnsi="Tahoma" w:cs="Tahoma"/>
              <w:szCs w:val="22"/>
            </w:rPr>
          </w:r>
        </w:sdtContent>
      </w:sdt>
      <w:r>
        <w:rPr>
          <w:rFonts w:cs="Helvetica"/>
          <w:szCs w:val="22"/>
        </w:rPr>
        <w:t>;</w:t>
      </w:r>
    </w:p>
    <w:p>
      <w:pPr>
        <w:pStyle w:val="3-1"/>
        <w:numPr>
          <w:ilvl w:val="0"/>
          <w:numId w:val="0"/>
        </w:numPr>
        <w:spacing w:before="0" w:after="120"/>
        <w:ind w:hanging="0" w:left="357"/>
        <w:rPr>
          <w:rFonts w:cs="Helvetica"/>
          <w:szCs w:val="22"/>
        </w:rPr>
      </w:pPr>
      <w:r>
        <w:rPr>
          <w:rFonts w:cs="Helvetica"/>
          <w:szCs w:val="22"/>
        </w:rPr>
        <w:t>13.11.3    почтовым отправлением по адресу местонахождения Оператора.</w:t>
      </w:r>
    </w:p>
    <w:p>
      <w:pPr>
        <w:pStyle w:val="2-1"/>
        <w:numPr>
          <w:ilvl w:val="0"/>
          <w:numId w:val="1"/>
        </w:numPr>
        <w:ind w:hanging="357" w:left="1281"/>
        <w:jc w:val="center"/>
        <w:rPr>
          <w:rFonts w:cs="Helvetica"/>
          <w:szCs w:val="22"/>
        </w:rPr>
      </w:pPr>
      <w:r>
        <w:rPr>
          <w:rFonts w:cs="Helvetica"/>
          <w:szCs w:val="22"/>
        </w:rPr>
        <w:t xml:space="preserve"> </w:t>
      </w:r>
      <w:bookmarkStart w:id="48" w:name="_Toc201654174"/>
      <w:r>
        <w:rPr>
          <w:rFonts w:cs="Helvetica"/>
          <w:szCs w:val="22"/>
        </w:rPr>
        <w:t>ВЫПОЛНЕНИЕ ПРЕДУСМОТРЕННЫХ ЗАКОНОДАТЕЛЬСТВОМ ОБЯЗАННОСТЕЙ</w:t>
      </w:r>
      <w:bookmarkEnd w:id="48"/>
    </w:p>
    <w:p>
      <w:pPr>
        <w:pStyle w:val="3-1"/>
        <w:widowControl/>
        <w:numPr>
          <w:ilvl w:val="0"/>
          <w:numId w:val="0"/>
        </w:numPr>
        <w:suppressAutoHyphens w:val="true"/>
        <w:bidi w:val="0"/>
        <w:spacing w:lineRule="auto" w:line="276" w:beforeAutospacing="0" w:before="120" w:after="120"/>
        <w:ind w:hanging="0" w:left="-57" w:right="0"/>
        <w:jc w:val="both"/>
        <w:rPr>
          <w:rFonts w:cs="Helvetica"/>
          <w:szCs w:val="22"/>
        </w:rPr>
      </w:pPr>
      <w:r>
        <w:rPr>
          <w:rFonts w:cs="Helvetica"/>
          <w:szCs w:val="22"/>
        </w:rPr>
        <w:t>14.1 Оператор с целью выполнения обязанностей, предусмотренных Законодательством о ПД, принимает следующие меры:</w:t>
      </w:r>
    </w:p>
    <w:p>
      <w:pPr>
        <w:pStyle w:val="3-1"/>
        <w:numPr>
          <w:ilvl w:val="0"/>
          <w:numId w:val="0"/>
        </w:numPr>
        <w:spacing w:before="0" w:after="120"/>
        <w:ind w:hanging="0" w:left="357"/>
        <w:rPr>
          <w:rFonts w:cs="Helvetica"/>
          <w:szCs w:val="22"/>
        </w:rPr>
      </w:pPr>
      <w:r>
        <w:rPr>
          <w:rFonts w:cs="Helvetica"/>
          <w:szCs w:val="22"/>
        </w:rPr>
        <w:t>14.1.1  назначение лица, ответственного за организацию обработки ПД;</w:t>
      </w:r>
    </w:p>
    <w:p>
      <w:pPr>
        <w:pStyle w:val="3-1"/>
        <w:numPr>
          <w:ilvl w:val="0"/>
          <w:numId w:val="0"/>
        </w:numPr>
        <w:spacing w:before="0" w:after="120"/>
        <w:ind w:hanging="0" w:left="357"/>
        <w:rPr>
          <w:rFonts w:cs="Helvetica"/>
          <w:szCs w:val="22"/>
        </w:rPr>
      </w:pPr>
      <w:r>
        <w:rPr>
          <w:rFonts w:cs="Helvetica"/>
          <w:szCs w:val="22"/>
        </w:rPr>
        <w:t>14.1.2 издание документов, определяющих политику в отношении обработки ПД, локальных актов по вопросам обработки ПД, а также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w:t>
      </w:r>
    </w:p>
    <w:p>
      <w:pPr>
        <w:pStyle w:val="3-1"/>
        <w:numPr>
          <w:ilvl w:val="0"/>
          <w:numId w:val="0"/>
        </w:numPr>
        <w:spacing w:before="0" w:after="120"/>
        <w:ind w:hanging="0" w:left="357"/>
        <w:rPr>
          <w:rFonts w:cs="Helvetica"/>
          <w:szCs w:val="22"/>
        </w:rPr>
      </w:pPr>
      <w:r>
        <w:rPr>
          <w:rFonts w:cs="Helvetica"/>
          <w:szCs w:val="22"/>
        </w:rPr>
        <w:t>14.1.3 применение правовых, организационных и технических мер по обеспечению безопасности ПД;</w:t>
      </w:r>
    </w:p>
    <w:p>
      <w:pPr>
        <w:pStyle w:val="3-1"/>
        <w:numPr>
          <w:ilvl w:val="0"/>
          <w:numId w:val="0"/>
        </w:numPr>
        <w:spacing w:before="0" w:after="120"/>
        <w:ind w:hanging="0" w:left="357"/>
        <w:rPr>
          <w:rFonts w:cs="Helvetica"/>
          <w:szCs w:val="22"/>
        </w:rPr>
      </w:pPr>
      <w:r>
        <w:rPr>
          <w:rFonts w:cs="Helvetica"/>
          <w:szCs w:val="22"/>
        </w:rPr>
        <w:t>14.1.4 осуществление внутреннего контроля соответствия обработки ПД требованиям законодательства РФ;</w:t>
      </w:r>
    </w:p>
    <w:p>
      <w:pPr>
        <w:pStyle w:val="3-1"/>
        <w:widowControl/>
        <w:numPr>
          <w:ilvl w:val="0"/>
          <w:numId w:val="0"/>
        </w:numPr>
        <w:suppressAutoHyphens w:val="true"/>
        <w:bidi w:val="0"/>
        <w:spacing w:lineRule="auto" w:line="276" w:before="0" w:after="120"/>
        <w:ind w:hanging="0" w:left="0" w:right="0"/>
        <w:jc w:val="both"/>
        <w:rPr>
          <w:rFonts w:cs="Helvetica"/>
          <w:szCs w:val="22"/>
        </w:rPr>
      </w:pPr>
      <w:r>
        <w:rPr>
          <w:rFonts w:cs="Helvetica"/>
          <w:szCs w:val="22"/>
        </w:rPr>
        <w:t>14.1.5 оценка вреда, который может быть причинен Субъектам ПД в случае нарушения законодательства РФ;</w:t>
      </w:r>
    </w:p>
    <w:p>
      <w:pPr>
        <w:pStyle w:val="3-1"/>
        <w:numPr>
          <w:ilvl w:val="0"/>
          <w:numId w:val="0"/>
        </w:numPr>
        <w:spacing w:beforeAutospacing="0" w:before="0" w:after="120"/>
        <w:ind w:hanging="0" w:left="357"/>
        <w:rPr>
          <w:rFonts w:cs="Helvetica"/>
          <w:szCs w:val="22"/>
        </w:rPr>
      </w:pPr>
      <w:r>
        <w:rPr>
          <w:rFonts w:cs="Helvetica"/>
          <w:szCs w:val="22"/>
        </w:rPr>
        <w:t>14.1.6 ознакомление работников Оператора с положениями законодательства РФ и локальными актами.</w:t>
      </w:r>
    </w:p>
    <w:p>
      <w:pPr>
        <w:pStyle w:val="2-1"/>
        <w:numPr>
          <w:ilvl w:val="0"/>
          <w:numId w:val="1"/>
        </w:numPr>
        <w:ind w:hanging="357" w:left="1281"/>
        <w:jc w:val="center"/>
        <w:rPr>
          <w:rFonts w:cs="Helvetica"/>
          <w:szCs w:val="22"/>
        </w:rPr>
      </w:pPr>
      <w:r>
        <w:rPr>
          <w:rFonts w:cs="Helvetica"/>
          <w:szCs w:val="22"/>
        </w:rPr>
        <w:t xml:space="preserve"> </w:t>
      </w:r>
      <w:bookmarkStart w:id="49" w:name="_Toc201654175"/>
      <w:r>
        <w:rPr>
          <w:rFonts w:cs="Helvetica"/>
          <w:szCs w:val="22"/>
        </w:rPr>
        <w:t>ЗАЩИТА ПЕРСОНАЛЬНЫХ ДАННЫХ</w:t>
      </w:r>
      <w:bookmarkEnd w:id="49"/>
    </w:p>
    <w:p>
      <w:pPr>
        <w:pStyle w:val="3-1"/>
        <w:widowControl/>
        <w:numPr>
          <w:ilvl w:val="0"/>
          <w:numId w:val="0"/>
        </w:numPr>
        <w:suppressAutoHyphens w:val="true"/>
        <w:bidi w:val="0"/>
        <w:spacing w:lineRule="auto" w:line="276" w:beforeAutospacing="0" w:before="120" w:after="120"/>
        <w:ind w:hanging="0" w:left="0" w:right="0"/>
        <w:jc w:val="both"/>
        <w:rPr>
          <w:rFonts w:cs="Helvetica"/>
          <w:szCs w:val="22"/>
        </w:rPr>
      </w:pPr>
      <w:r>
        <w:rPr>
          <w:rFonts w:cs="Helvetica"/>
          <w:szCs w:val="22"/>
        </w:rPr>
        <w:t>15.1 Оператор принимает необходимые правовые, организационные и технические меры для защиты ПД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pPr>
        <w:pStyle w:val="3-1"/>
        <w:numPr>
          <w:ilvl w:val="0"/>
          <w:numId w:val="0"/>
        </w:numPr>
        <w:spacing w:before="0" w:after="120"/>
        <w:ind w:hanging="0" w:left="357"/>
        <w:rPr>
          <w:rFonts w:cs="Helvetica"/>
          <w:szCs w:val="22"/>
        </w:rPr>
      </w:pPr>
      <w:r>
        <w:rPr>
          <w:rFonts w:cs="Helvetica"/>
          <w:szCs w:val="22"/>
        </w:rPr>
        <w:t>15.1.1       определение угроз безопасности ПД при их обработке в ИСПД;</w:t>
      </w:r>
    </w:p>
    <w:p>
      <w:pPr>
        <w:pStyle w:val="3-1"/>
        <w:numPr>
          <w:ilvl w:val="0"/>
          <w:numId w:val="0"/>
        </w:numPr>
        <w:spacing w:before="0" w:after="120"/>
        <w:ind w:hanging="0" w:left="357"/>
        <w:rPr>
          <w:rFonts w:cs="Helvetica"/>
          <w:szCs w:val="22"/>
        </w:rPr>
      </w:pPr>
      <w:r>
        <w:rPr>
          <w:rFonts w:cs="Helvetica"/>
          <w:szCs w:val="22"/>
        </w:rPr>
        <w:t>15.1.2      применение организационных и технических мер по обеспечению безопасности ПД при их обработке в ИСПД, которые обеспечивают выполнение требований к установленным уровням защищенности;</w:t>
      </w:r>
    </w:p>
    <w:p>
      <w:pPr>
        <w:pStyle w:val="3-1"/>
        <w:numPr>
          <w:ilvl w:val="0"/>
          <w:numId w:val="0"/>
        </w:numPr>
        <w:spacing w:before="0" w:after="120"/>
        <w:ind w:hanging="0" w:left="357"/>
        <w:rPr>
          <w:rFonts w:cs="Helvetica"/>
          <w:szCs w:val="22"/>
        </w:rPr>
      </w:pPr>
      <w:r>
        <w:rPr>
          <w:rFonts w:cs="Helvetica"/>
          <w:szCs w:val="22"/>
        </w:rPr>
        <w:t>15.1.3    оценка эффективности принимаемых мер по обеспечению безопасности ПД, обрабатываемых в ИСПД;</w:t>
      </w:r>
    </w:p>
    <w:p>
      <w:pPr>
        <w:pStyle w:val="3-1"/>
        <w:numPr>
          <w:ilvl w:val="0"/>
          <w:numId w:val="0"/>
        </w:numPr>
        <w:spacing w:before="0" w:after="120"/>
        <w:ind w:hanging="0" w:left="357"/>
        <w:rPr>
          <w:rFonts w:cs="Helvetica"/>
          <w:szCs w:val="22"/>
        </w:rPr>
      </w:pPr>
      <w:r>
        <w:rPr>
          <w:rFonts w:cs="Helvetica"/>
          <w:szCs w:val="22"/>
        </w:rPr>
        <w:t>15.1.4    обнаружение фактов несанкционированного доступа к ПД и реагирование на данные инциденты;</w:t>
      </w:r>
    </w:p>
    <w:p>
      <w:pPr>
        <w:pStyle w:val="3-1"/>
        <w:numPr>
          <w:ilvl w:val="0"/>
          <w:numId w:val="0"/>
        </w:numPr>
        <w:spacing w:before="0" w:after="120"/>
        <w:ind w:hanging="0" w:left="357"/>
        <w:rPr>
          <w:rFonts w:cs="Helvetica"/>
          <w:szCs w:val="22"/>
        </w:rPr>
      </w:pPr>
      <w:r>
        <w:rPr>
          <w:rFonts w:cs="Helvetica"/>
          <w:szCs w:val="22"/>
        </w:rPr>
        <w:t>15.1.5  восстановление ПД, модифицированных или уничтоженных вследствие несанкционированного доступа к ним;</w:t>
      </w:r>
    </w:p>
    <w:p>
      <w:pPr>
        <w:pStyle w:val="3-1"/>
        <w:numPr>
          <w:ilvl w:val="0"/>
          <w:numId w:val="0"/>
        </w:numPr>
        <w:spacing w:before="0" w:after="120"/>
        <w:ind w:hanging="0" w:left="357"/>
        <w:rPr>
          <w:rFonts w:cs="Helvetica"/>
          <w:szCs w:val="22"/>
        </w:rPr>
      </w:pPr>
      <w:r>
        <w:rPr>
          <w:rFonts w:cs="Helvetica"/>
          <w:szCs w:val="22"/>
        </w:rPr>
        <w:t>15.1.6       установление правил доступа к ПД, обрабатываемым в ИСПД;</w:t>
      </w:r>
    </w:p>
    <w:p>
      <w:pPr>
        <w:pStyle w:val="3-1"/>
        <w:numPr>
          <w:ilvl w:val="0"/>
          <w:numId w:val="0"/>
        </w:numPr>
        <w:spacing w:before="0" w:after="120"/>
        <w:ind w:hanging="0" w:left="357"/>
        <w:rPr>
          <w:rFonts w:cs="Helvetica"/>
          <w:szCs w:val="22"/>
        </w:rPr>
      </w:pPr>
      <w:r>
        <w:rPr>
          <w:rFonts w:cs="Helvetica"/>
          <w:szCs w:val="22"/>
        </w:rPr>
        <w:t>15.1.7       регистрация и учет действий, совершаемых с ПД в ИСПД;</w:t>
      </w:r>
    </w:p>
    <w:p>
      <w:pPr>
        <w:pStyle w:val="3-1"/>
        <w:numPr>
          <w:ilvl w:val="0"/>
          <w:numId w:val="0"/>
        </w:numPr>
        <w:spacing w:beforeAutospacing="0" w:before="0" w:after="120"/>
        <w:ind w:hanging="0" w:left="357"/>
        <w:rPr>
          <w:rFonts w:cs="Helvetica"/>
          <w:szCs w:val="22"/>
        </w:rPr>
      </w:pPr>
      <w:r>
        <w:rPr>
          <w:rFonts w:cs="Helvetica"/>
          <w:szCs w:val="22"/>
        </w:rPr>
        <w:t>15.1.8   контроль за принимаемыми мерами по обеспечению безопасности ПД в соответствии с установленным уровнем защищенности ПД.</w:t>
      </w:r>
    </w:p>
    <w:p>
      <w:pPr>
        <w:pStyle w:val="2-1"/>
        <w:numPr>
          <w:ilvl w:val="0"/>
          <w:numId w:val="1"/>
        </w:numPr>
        <w:ind w:hanging="357" w:left="1281"/>
        <w:jc w:val="center"/>
        <w:rPr>
          <w:rFonts w:cs="Helvetica"/>
          <w:szCs w:val="22"/>
        </w:rPr>
      </w:pPr>
      <w:r>
        <w:rPr>
          <w:rFonts w:cs="Helvetica"/>
          <w:szCs w:val="22"/>
        </w:rPr>
        <w:t xml:space="preserve"> </w:t>
      </w:r>
      <w:bookmarkStart w:id="50" w:name="_Toc201654176"/>
      <w:r>
        <w:rPr>
          <w:rFonts w:cs="Helvetica"/>
          <w:szCs w:val="22"/>
        </w:rPr>
        <w:t>ОТВЕТСТВЕННОСТЬ</w:t>
      </w:r>
      <w:bookmarkEnd w:id="50"/>
    </w:p>
    <w:p>
      <w:pPr>
        <w:pStyle w:val="3-1"/>
        <w:widowControl/>
        <w:numPr>
          <w:ilvl w:val="0"/>
          <w:numId w:val="0"/>
        </w:numPr>
        <w:suppressAutoHyphens w:val="true"/>
        <w:bidi w:val="0"/>
        <w:spacing w:lineRule="auto" w:line="276" w:beforeAutospacing="0" w:before="120" w:after="120"/>
        <w:ind w:hanging="0" w:left="0" w:right="0"/>
        <w:jc w:val="both"/>
        <w:rPr>
          <w:rFonts w:cs="Helvetica"/>
          <w:szCs w:val="22"/>
        </w:rPr>
      </w:pPr>
      <w:r>
        <w:rPr>
          <w:rFonts w:cs="Helvetica"/>
          <w:szCs w:val="22"/>
        </w:rPr>
        <w:t>16.1 За нарушение требований в области защиты ПД Субъектов ПД, установленных законодательством РФ, положением об обработке и защите ПД и другими локальными актами Оператора, виновные в таких нарушениях работники Оператора и иные лица, получившие доступ к ПД, несут дисциплинарную, административную, гражданско-правовую и уголовную ответственность в соответствии с федеральными законами РФ.</w:t>
      </w:r>
    </w:p>
    <w:p>
      <w:pPr>
        <w:pStyle w:val="2-1"/>
        <w:numPr>
          <w:ilvl w:val="0"/>
          <w:numId w:val="1"/>
        </w:numPr>
        <w:ind w:hanging="357" w:left="1281"/>
        <w:jc w:val="center"/>
        <w:rPr>
          <w:rFonts w:cs="Helvetica"/>
          <w:szCs w:val="22"/>
        </w:rPr>
      </w:pPr>
      <w:r>
        <w:rPr>
          <w:rFonts w:cs="Helvetica"/>
          <w:szCs w:val="22"/>
        </w:rPr>
        <w:t xml:space="preserve"> </w:t>
      </w:r>
      <w:bookmarkStart w:id="51" w:name="_Toc201654177"/>
      <w:r>
        <w:rPr>
          <w:rFonts w:cs="Helvetica"/>
          <w:szCs w:val="22"/>
        </w:rPr>
        <w:t>ЗАКЛЮЧИТЕЛЬНЫЕ ПОЛОЖЕНИЯ</w:t>
      </w:r>
      <w:bookmarkEnd w:id="51"/>
    </w:p>
    <w:p>
      <w:pPr>
        <w:pStyle w:val="3-1"/>
        <w:widowControl/>
        <w:numPr>
          <w:ilvl w:val="0"/>
          <w:numId w:val="0"/>
        </w:numPr>
        <w:suppressAutoHyphens w:val="true"/>
        <w:bidi w:val="0"/>
        <w:spacing w:lineRule="auto" w:line="276" w:beforeAutospacing="1" w:after="120"/>
        <w:ind w:hanging="0" w:left="0" w:right="0"/>
        <w:jc w:val="both"/>
        <w:rPr>
          <w:rFonts w:cs="Helvetica"/>
          <w:szCs w:val="22"/>
        </w:rPr>
      </w:pPr>
      <w:r>
        <w:rPr>
          <w:rFonts w:cs="Helvetica"/>
          <w:szCs w:val="22"/>
        </w:rPr>
        <w:t>17.1 К Политике обеспечивается неограниченный доступ всех заинтересованных лиц, в том числе Субъектов ПД и органов власти, осуществляющих контрольно-надзорную функцию в области ПД.</w:t>
      </w:r>
    </w:p>
    <w:p>
      <w:pPr>
        <w:pStyle w:val="3-1"/>
        <w:widowControl/>
        <w:numPr>
          <w:ilvl w:val="0"/>
          <w:numId w:val="0"/>
        </w:numPr>
        <w:suppressAutoHyphens w:val="true"/>
        <w:bidi w:val="0"/>
        <w:spacing w:lineRule="auto" w:line="276" w:before="0" w:after="120"/>
        <w:ind w:hanging="0" w:left="0" w:right="0"/>
        <w:jc w:val="both"/>
        <w:rPr>
          <w:rFonts w:cs="Helvetica"/>
          <w:szCs w:val="22"/>
        </w:rPr>
      </w:pPr>
      <w:r>
        <w:rPr>
          <w:rFonts w:cs="Helvetica"/>
          <w:szCs w:val="22"/>
        </w:rPr>
        <w:t>17.2 Электронная версия действующей редакции Политики опубликована на Сайте.</w:t>
      </w:r>
    </w:p>
    <w:p>
      <w:pPr>
        <w:pStyle w:val="3-1"/>
        <w:widowControl/>
        <w:numPr>
          <w:ilvl w:val="0"/>
          <w:numId w:val="0"/>
        </w:numPr>
        <w:suppressAutoHyphens w:val="true"/>
        <w:bidi w:val="0"/>
        <w:spacing w:lineRule="auto" w:line="276" w:before="0" w:after="120"/>
        <w:ind w:hanging="0" w:left="0" w:right="0"/>
        <w:jc w:val="both"/>
        <w:rPr>
          <w:rFonts w:cs="Helvetica"/>
          <w:szCs w:val="22"/>
        </w:rPr>
      </w:pPr>
      <w:r>
        <w:rPr>
          <w:rFonts w:cs="Helvetica"/>
          <w:szCs w:val="22"/>
        </w:rPr>
        <w:t>17.3 Оператор имеет право по мере необходимости вносить изменения в Политику. В таком случае измененная редакция Политики публикуется на Сайте с указанием срока начала ее действия.</w:t>
      </w:r>
    </w:p>
    <w:p>
      <w:pPr>
        <w:pStyle w:val="3-1"/>
        <w:widowControl/>
        <w:numPr>
          <w:ilvl w:val="0"/>
          <w:numId w:val="0"/>
        </w:numPr>
        <w:suppressAutoHyphens w:val="true"/>
        <w:bidi w:val="0"/>
        <w:spacing w:lineRule="auto" w:line="276" w:before="0" w:after="120"/>
        <w:ind w:hanging="0" w:left="0" w:right="0"/>
        <w:jc w:val="both"/>
        <w:rPr>
          <w:rFonts w:cs="Helvetica"/>
          <w:szCs w:val="22"/>
        </w:rPr>
      </w:pPr>
      <w:r>
        <w:rPr>
          <w:rFonts w:cs="Helvetica"/>
          <w:szCs w:val="22"/>
        </w:rPr>
        <w:t>17.4 Политика пересматривается по мере внесения изменений:</w:t>
      </w:r>
    </w:p>
    <w:p>
      <w:pPr>
        <w:pStyle w:val="3-1"/>
        <w:numPr>
          <w:ilvl w:val="0"/>
          <w:numId w:val="0"/>
        </w:numPr>
        <w:spacing w:before="0" w:after="120"/>
        <w:ind w:hanging="0" w:left="357"/>
        <w:rPr>
          <w:rFonts w:cs="Helvetica"/>
          <w:szCs w:val="22"/>
        </w:rPr>
      </w:pPr>
      <w:r>
        <w:rPr>
          <w:rFonts w:cs="Helvetica"/>
          <w:szCs w:val="22"/>
        </w:rPr>
        <w:t>17.4.1  в нормативные правовые акты РФ в сфере ПД;</w:t>
      </w:r>
    </w:p>
    <w:p>
      <w:pPr>
        <w:pStyle w:val="3-1"/>
        <w:numPr>
          <w:ilvl w:val="0"/>
          <w:numId w:val="0"/>
        </w:numPr>
        <w:spacing w:before="0" w:after="120"/>
        <w:ind w:hanging="0" w:left="357"/>
        <w:rPr>
          <w:rFonts w:cs="Helvetica"/>
          <w:szCs w:val="22"/>
        </w:rPr>
      </w:pPr>
      <w:r>
        <w:rPr>
          <w:rFonts w:cs="Helvetica"/>
          <w:szCs w:val="22"/>
        </w:rPr>
        <w:t>17.4.2 в локальные акты Оператора, регламентирующие организацию обработки и обеспечение безопасности ПД.</w:t>
      </w:r>
    </w:p>
    <w:p>
      <w:pPr>
        <w:pStyle w:val="Normal"/>
        <w:spacing w:lineRule="auto" w:line="276"/>
        <w:rPr>
          <w:rFonts w:ascii="Helvetica" w:hAnsi="Helvetica" w:cs="Helvetica"/>
        </w:rPr>
      </w:pPr>
      <w:r>
        <w:rPr>
          <w:rFonts w:cs="Helvetica" w:ascii="Helvetica" w:hAnsi="Helvetica"/>
        </w:rPr>
      </w:r>
      <w:r>
        <w:br w:type="page"/>
      </w:r>
    </w:p>
    <w:tbl>
      <w:tblPr>
        <w:tblStyle w:val="af7"/>
        <w:tblW w:w="8840" w:type="dxa"/>
        <w:jc w:val="left"/>
        <w:tblInd w:w="959" w:type="dxa"/>
        <w:tblLayout w:type="fixed"/>
        <w:tblCellMar>
          <w:top w:w="0" w:type="dxa"/>
          <w:left w:w="108" w:type="dxa"/>
          <w:bottom w:w="0" w:type="dxa"/>
          <w:right w:w="108" w:type="dxa"/>
        </w:tblCellMar>
        <w:tblLook w:firstRow="1" w:noVBand="1" w:lastRow="0" w:firstColumn="1" w:lastColumn="0" w:noHBand="0" w:val="04a0"/>
      </w:tblPr>
      <w:tblGrid>
        <w:gridCol w:w="8840"/>
      </w:tblGrid>
      <w:tr>
        <w:trPr>
          <w:trHeight w:val="1985" w:hRule="atLeast"/>
        </w:trPr>
        <w:tc>
          <w:tcPr>
            <w:tcW w:w="8840" w:type="dxa"/>
            <w:tcBorders>
              <w:top w:val="nil"/>
              <w:left w:val="nil"/>
              <w:bottom w:val="nil"/>
              <w:right w:val="nil"/>
            </w:tcBorders>
          </w:tcPr>
          <w:p>
            <w:pPr>
              <w:pStyle w:val="Normal"/>
              <w:pageBreakBefore/>
              <w:widowControl/>
              <w:suppressAutoHyphens w:val="true"/>
              <w:spacing w:lineRule="auto" w:line="276" w:before="0" w:after="0"/>
              <w:ind w:left="5419"/>
              <w:jc w:val="right"/>
              <w:rPr>
                <w:rFonts w:ascii="Helvetica" w:hAnsi="Helvetica" w:eastAsia="Times New Roman" w:cs="Helvetica"/>
                <w:bCs/>
                <w:i/>
                <w:i/>
                <w:color w:val="000000"/>
                <w:lang w:eastAsia="ru-RU"/>
              </w:rPr>
            </w:pPr>
            <w:bookmarkStart w:id="52" w:name="_Hlk195107823"/>
            <w:bookmarkEnd w:id="52"/>
            <w:r>
              <w:rPr>
                <w:rFonts w:eastAsia="Times New Roman" w:cs="Helvetica" w:ascii="Helvetica" w:hAnsi="Helvetica"/>
                <w:i/>
                <w:color w:val="000000"/>
                <w:kern w:val="0"/>
                <w:sz w:val="22"/>
                <w:szCs w:val="22"/>
                <w:lang w:val="ru-RU" w:eastAsia="ru-RU" w:bidi="ar-SA"/>
              </w:rPr>
              <w:t>Приложение № 2</w:t>
            </w:r>
            <w:r>
              <w:rPr>
                <w:rFonts w:eastAsia="Times New Roman" w:cs="Helvetica" w:ascii="Helvetica" w:hAnsi="Helvetica"/>
                <w:i/>
                <w:iCs/>
                <w:color w:val="000000"/>
                <w:kern w:val="0"/>
                <w:sz w:val="22"/>
                <w:szCs w:val="22"/>
                <w:lang w:val="ru-RU" w:eastAsia="ru-RU" w:bidi="ar-SA"/>
              </w:rPr>
              <w:t xml:space="preserve"> к Политике</w:t>
            </w:r>
          </w:p>
          <w:p>
            <w:pPr>
              <w:pStyle w:val="Normal"/>
              <w:widowControl/>
              <w:suppressAutoHyphens w:val="true"/>
              <w:spacing w:lineRule="auto" w:line="276" w:before="0" w:after="0"/>
              <w:ind w:left="5528"/>
              <w:jc w:val="right"/>
              <w:rPr>
                <w:rFonts w:ascii="Helvetica" w:hAnsi="Helvetica" w:eastAsia="Times New Roman" w:cs="Helvetica"/>
                <w:i/>
                <w:i/>
                <w:iCs/>
                <w:color w:val="000000"/>
                <w:lang w:eastAsia="ru-RU"/>
              </w:rPr>
            </w:pPr>
            <w:sdt>
              <w:sdtPr>
                <w:placeholder>
                  <w:docPart w:val="DefaultPlaceholder_-1854013440"/>
                </w:placeholder>
                <w:alias w:val="Сокращенное наименование организации"/>
                <w:tag w:val="Сокращенное наименование организации"/>
                <w:id w:val="234137581"/>
                <w:text/>
              </w:sdtPr>
              <w:sdtContent>
                <w:r>
                  <w:rPr>
                    <w:rFonts w:eastAsia="Times New Roman" w:cs="Helvetica" w:ascii="Helvetica" w:hAnsi="Helvetica"/>
                    <w:i/>
                    <w:iCs/>
                    <w:color w:val="000000"/>
                    <w:kern w:val="0"/>
                    <w:sz w:val="22"/>
                    <w:szCs w:val="22"/>
                    <w:lang w:val="ru-RU" w:eastAsia="ru-RU" w:bidi="ar-SA"/>
                  </w:rPr>
                </w:r>
                <w:r>
                  <w:rPr>
                    <w:rFonts w:eastAsia="Times New Roman" w:cs="Helvetica" w:ascii="Helvetica" w:hAnsi="Helvetica"/>
                    <w:i/>
                    <w:iCs/>
                    <w:color w:val="000000"/>
                    <w:kern w:val="0"/>
                    <w:sz w:val="22"/>
                    <w:szCs w:val="22"/>
                    <w:lang w:val="ru-RU" w:eastAsia="ru-RU" w:bidi="ar-SA"/>
                  </w:rPr>
                  <w:t xml:space="preserve">ООО "ВЕДА МК" </w:t>
                </w:r>
              </w:sdtContent>
            </w:sdt>
          </w:p>
          <w:p>
            <w:pPr>
              <w:pStyle w:val="Normal"/>
              <w:widowControl/>
              <w:suppressAutoHyphens w:val="true"/>
              <w:spacing w:lineRule="auto" w:line="276" w:before="0" w:after="0"/>
              <w:ind w:left="5528"/>
              <w:jc w:val="right"/>
              <w:rPr>
                <w:rFonts w:ascii="Helvetica" w:hAnsi="Helvetica" w:eastAsia="Times New Roman" w:cs="Helvetica"/>
                <w:lang w:eastAsia="ru-RU"/>
              </w:rPr>
            </w:pPr>
            <w:r>
              <w:rPr>
                <w:rFonts w:eastAsia="Times New Roman" w:cs="Helvetica" w:ascii="Helvetica" w:hAnsi="Helvetica"/>
                <w:i/>
                <w:iCs/>
                <w:color w:val="000000"/>
                <w:kern w:val="0"/>
                <w:sz w:val="22"/>
                <w:szCs w:val="22"/>
                <w:lang w:val="ru-RU" w:eastAsia="ru-RU" w:bidi="ar-SA"/>
              </w:rPr>
              <w:t>в отношении обработки персональных данных</w:t>
            </w:r>
          </w:p>
          <w:p>
            <w:pPr>
              <w:pStyle w:val="Normal"/>
              <w:widowControl/>
              <w:suppressAutoHyphens w:val="true"/>
              <w:spacing w:lineRule="auto" w:line="276" w:before="0" w:after="0"/>
              <w:jc w:val="left"/>
              <w:rPr>
                <w:rFonts w:ascii="Helvetica" w:hAnsi="Helvetica" w:cs="Helvetica"/>
              </w:rPr>
            </w:pPr>
            <w:r>
              <w:rPr>
                <w:rFonts w:cs="Helvetica" w:ascii="Helvetica" w:hAnsi="Helvetica"/>
                <w:sz w:val="22"/>
              </w:rPr>
            </w:r>
          </w:p>
        </w:tc>
      </w:tr>
    </w:tbl>
    <w:p>
      <w:pPr>
        <w:pStyle w:val="2-1"/>
        <w:spacing w:before="0" w:after="0"/>
        <w:jc w:val="center"/>
        <w:rPr>
          <w:rFonts w:cs="Helvetica"/>
          <w:szCs w:val="22"/>
          <w:lang w:eastAsia="ru-RU"/>
        </w:rPr>
      </w:pPr>
      <w:bookmarkStart w:id="53" w:name="_Toc201654178"/>
      <w:bookmarkStart w:id="54" w:name="_Toc196379199"/>
      <w:bookmarkStart w:id="55" w:name="_Toc196228148"/>
      <w:bookmarkStart w:id="56" w:name="_Toc195871583"/>
      <w:bookmarkStart w:id="57" w:name="_Toc195109130"/>
      <w:bookmarkStart w:id="58" w:name="_Hlk195107823_Копия_1"/>
      <w:bookmarkEnd w:id="58"/>
      <w:r>
        <w:rPr>
          <w:rFonts w:cs="Helvetica"/>
          <w:szCs w:val="22"/>
          <w:lang w:eastAsia="ru-RU"/>
        </w:rPr>
        <w:t>БЛАНК ЗАПРОСА СУБЪЕКТА ПЕРСОНАЛЬНЫХ ДАННЫХ ИНФОРМАЦИИ,</w:t>
      </w:r>
      <w:bookmarkEnd w:id="53"/>
      <w:bookmarkEnd w:id="54"/>
      <w:bookmarkEnd w:id="55"/>
      <w:bookmarkEnd w:id="56"/>
      <w:bookmarkEnd w:id="57"/>
    </w:p>
    <w:p>
      <w:pPr>
        <w:pStyle w:val="2-1"/>
        <w:spacing w:before="0" w:after="0"/>
        <w:jc w:val="center"/>
        <w:rPr>
          <w:rFonts w:cs="Helvetica"/>
          <w:szCs w:val="22"/>
          <w:lang w:eastAsia="ru-RU"/>
        </w:rPr>
      </w:pPr>
      <w:bookmarkStart w:id="59" w:name="_Toc201654179"/>
      <w:bookmarkStart w:id="60" w:name="_Toc196379200"/>
      <w:bookmarkStart w:id="61" w:name="_Toc196228149"/>
      <w:bookmarkStart w:id="62" w:name="_Toc195871584"/>
      <w:bookmarkStart w:id="63" w:name="_Toc195109131"/>
      <w:r>
        <w:rPr>
          <w:rFonts w:cs="Helvetica"/>
          <w:szCs w:val="22"/>
          <w:lang w:eastAsia="ru-RU"/>
        </w:rPr>
        <w:t>КАСАЮЩЕЙСЯ ОБРАБОТКИ ПЕРСОНАЛЬНЫХ ДАННЫХ</w:t>
      </w:r>
      <w:bookmarkEnd w:id="59"/>
      <w:bookmarkEnd w:id="60"/>
      <w:bookmarkEnd w:id="61"/>
      <w:bookmarkEnd w:id="62"/>
      <w:bookmarkEnd w:id="63"/>
    </w:p>
    <w:p>
      <w:pPr>
        <w:pStyle w:val="Normal"/>
        <w:spacing w:lineRule="auto" w:line="276" w:before="480" w:after="0"/>
        <w:ind w:left="4820"/>
        <w:jc w:val="center"/>
        <w:rPr>
          <w:rFonts w:ascii="Helvetica" w:hAnsi="Helvetica" w:eastAsia="Times New Roman" w:cs="Helvetica"/>
          <w:lang w:eastAsia="ru-RU"/>
        </w:rPr>
      </w:pPr>
      <w:r>
        <w:rPr>
          <w:rFonts w:eastAsia="Times New Roman" w:cs="Helvetica" w:ascii="Helvetica" w:hAnsi="Helvetica"/>
          <w:color w:val="000000"/>
          <w:lang w:eastAsia="ru-RU"/>
        </w:rPr>
        <w:t xml:space="preserve">В </w:t>
      </w:r>
      <w:sdt>
        <w:sdtPr>
          <w:placeholder>
            <w:docPart w:val="DefaultPlaceholder_-1854013440"/>
          </w:placeholder>
          <w:alias w:val="Сокращенное наименование организаии"/>
          <w:tag w:val="Сокращенное наименование организаии"/>
          <w:id w:val="165447143"/>
        </w:sdtPr>
        <w:sdtContent>
          <w:r>
            <w:rPr>
              <w:rFonts w:eastAsia="Times New Roman" w:cs="Helvetica" w:ascii="Helvetica" w:hAnsi="Helvetica"/>
              <w:color w:val="000000"/>
              <w:lang w:eastAsia="ru-RU"/>
            </w:rPr>
          </w:r>
          <w:r>
            <w:rPr>
              <w:rFonts w:eastAsia="Times New Roman" w:cs="Helvetica" w:ascii="Helvetica" w:hAnsi="Helvetica"/>
              <w:color w:val="000000"/>
              <w:lang w:eastAsia="ru-RU"/>
            </w:rPr>
            <w:t xml:space="preserve">ООО </w:t>
          </w:r>
          <w:r>
            <w:rPr>
              <w:rFonts w:eastAsia="Times New Roman" w:cs="Helvetica" w:ascii="Helvetica" w:hAnsi="Helvetica"/>
              <w:color w:val="000000"/>
              <w:szCs w:val="22"/>
              <w:lang w:eastAsia="ru-RU"/>
            </w:rPr>
            <w:t>"ВЕДА МК"</w:t>
          </w:r>
          <w:r>
            <w:rPr>
              <w:rFonts w:eastAsia="Times New Roman" w:cs="Helvetica" w:ascii="Helvetica" w:hAnsi="Helvetica"/>
              <w:color w:val="000000"/>
              <w:lang w:eastAsia="ru-RU"/>
            </w:rPr>
            <w:t xml:space="preserve"> </w:t>
          </w:r>
        </w:sdtContent>
      </w:sdt>
    </w:p>
    <w:p>
      <w:pPr>
        <w:pStyle w:val="Normal"/>
        <w:spacing w:lineRule="auto" w:line="276" w:before="0" w:after="0"/>
        <w:ind w:left="4820"/>
        <w:rPr>
          <w:rFonts w:ascii="Helvetica" w:hAnsi="Helvetica" w:eastAsia="Times New Roman" w:cs="Helvetica"/>
          <w:lang w:eastAsia="ru-RU"/>
        </w:rPr>
      </w:pPr>
      <w:r>
        <w:rPr>
          <w:rFonts w:eastAsia="Times New Roman" w:cs="Helvetica" w:ascii="Helvetica" w:hAnsi="Helvetica"/>
          <w:color w:val="000000"/>
          <w:lang w:eastAsia="ru-RU"/>
        </w:rPr>
        <w:t>от _____________________________________</w:t>
      </w:r>
    </w:p>
    <w:p>
      <w:pPr>
        <w:pStyle w:val="Normal"/>
        <w:spacing w:lineRule="auto" w:line="276" w:before="0" w:after="0"/>
        <w:ind w:left="4820"/>
        <w:jc w:val="center"/>
        <w:rPr>
          <w:rFonts w:ascii="Helvetica" w:hAnsi="Helvetica" w:eastAsia="Times New Roman" w:cs="Helvetica"/>
          <w:lang w:eastAsia="ru-RU"/>
        </w:rPr>
      </w:pPr>
      <w:r>
        <w:rPr>
          <w:rFonts w:eastAsia="Times New Roman" w:cs="Helvetica" w:ascii="Helvetica" w:hAnsi="Helvetica"/>
          <w:color w:val="000000"/>
          <w:lang w:eastAsia="ru-RU"/>
        </w:rPr>
        <w:t>(ФИО)</w:t>
      </w:r>
    </w:p>
    <w:p>
      <w:pPr>
        <w:pStyle w:val="Normal"/>
        <w:spacing w:lineRule="auto" w:line="276" w:before="0" w:after="0"/>
        <w:ind w:left="4820"/>
        <w:jc w:val="center"/>
        <w:rPr>
          <w:rFonts w:ascii="Helvetica" w:hAnsi="Helvetica" w:eastAsia="Times New Roman" w:cs="Helvetica"/>
          <w:lang w:eastAsia="ru-RU"/>
        </w:rPr>
      </w:pPr>
      <w:r>
        <w:rPr>
          <w:rFonts w:eastAsia="Times New Roman" w:cs="Helvetica" w:ascii="Helvetica" w:hAnsi="Helvetica"/>
          <w:color w:val="000000"/>
          <w:lang w:eastAsia="ru-RU"/>
        </w:rPr>
        <w:t>_____________________________________</w:t>
      </w:r>
    </w:p>
    <w:p>
      <w:pPr>
        <w:pStyle w:val="Normal"/>
        <w:spacing w:lineRule="auto" w:line="276" w:before="0" w:after="0"/>
        <w:ind w:left="4820"/>
        <w:jc w:val="center"/>
        <w:rPr>
          <w:rFonts w:ascii="Helvetica" w:hAnsi="Helvetica" w:eastAsia="Times New Roman" w:cs="Helvetica"/>
          <w:lang w:eastAsia="ru-RU"/>
        </w:rPr>
      </w:pPr>
      <w:r>
        <w:rPr>
          <w:rFonts w:eastAsia="Times New Roman" w:cs="Helvetica" w:ascii="Helvetica" w:hAnsi="Helvetica"/>
          <w:color w:val="000000"/>
          <w:lang w:eastAsia="ru-RU"/>
        </w:rPr>
        <w:t>(номер основного документа, удостоверяющего личность,</w:t>
      </w:r>
    </w:p>
    <w:p>
      <w:pPr>
        <w:pStyle w:val="Normal"/>
        <w:spacing w:lineRule="auto" w:line="276" w:before="0" w:after="0"/>
        <w:ind w:left="4820"/>
        <w:rPr>
          <w:rFonts w:ascii="Helvetica" w:hAnsi="Helvetica" w:eastAsia="Times New Roman" w:cs="Helvetica"/>
          <w:lang w:eastAsia="ru-RU"/>
        </w:rPr>
      </w:pPr>
      <w:r>
        <w:rPr>
          <w:rFonts w:eastAsia="Times New Roman" w:cs="Helvetica" w:ascii="Helvetica" w:hAnsi="Helvetica"/>
          <w:color w:val="000000"/>
          <w:lang w:eastAsia="ru-RU"/>
        </w:rPr>
        <w:t>_____________________________________</w:t>
      </w:r>
    </w:p>
    <w:p>
      <w:pPr>
        <w:pStyle w:val="Normal"/>
        <w:spacing w:lineRule="auto" w:line="276" w:before="0" w:after="0"/>
        <w:ind w:left="4820"/>
        <w:jc w:val="center"/>
        <w:rPr>
          <w:rFonts w:ascii="Helvetica" w:hAnsi="Helvetica" w:eastAsia="Times New Roman" w:cs="Helvetica"/>
          <w:lang w:eastAsia="ru-RU"/>
        </w:rPr>
      </w:pPr>
      <w:r>
        <w:rPr>
          <w:rFonts w:eastAsia="Times New Roman" w:cs="Helvetica" w:ascii="Helvetica" w:hAnsi="Helvetica"/>
          <w:color w:val="000000"/>
          <w:lang w:eastAsia="ru-RU"/>
        </w:rPr>
        <w:t xml:space="preserve">сведения о дате выдаче указанного документа </w:t>
      </w:r>
    </w:p>
    <w:p>
      <w:pPr>
        <w:pStyle w:val="Normal"/>
        <w:spacing w:lineRule="auto" w:line="276" w:before="0" w:after="0"/>
        <w:ind w:left="4820"/>
        <w:rPr>
          <w:rFonts w:ascii="Helvetica" w:hAnsi="Helvetica" w:eastAsia="Times New Roman" w:cs="Helvetica"/>
          <w:lang w:eastAsia="ru-RU"/>
        </w:rPr>
      </w:pPr>
      <w:r>
        <w:rPr>
          <w:rFonts w:eastAsia="Times New Roman" w:cs="Helvetica" w:ascii="Helvetica" w:hAnsi="Helvetica"/>
          <w:color w:val="000000"/>
          <w:lang w:eastAsia="ru-RU"/>
        </w:rPr>
        <w:t>_____________________________________</w:t>
      </w:r>
    </w:p>
    <w:p>
      <w:pPr>
        <w:pStyle w:val="Normal"/>
        <w:spacing w:lineRule="auto" w:line="276" w:before="0" w:after="0"/>
        <w:ind w:left="4820"/>
        <w:jc w:val="center"/>
        <w:rPr>
          <w:rFonts w:ascii="Helvetica" w:hAnsi="Helvetica" w:eastAsia="Times New Roman" w:cs="Helvetica"/>
          <w:lang w:eastAsia="ru-RU"/>
        </w:rPr>
      </w:pPr>
      <w:r>
        <w:rPr>
          <w:rFonts w:eastAsia="Times New Roman" w:cs="Helvetica" w:ascii="Helvetica" w:hAnsi="Helvetica"/>
          <w:color w:val="000000"/>
          <w:lang w:eastAsia="ru-RU"/>
        </w:rPr>
        <w:t>и выдавшем его органе)</w:t>
      </w:r>
    </w:p>
    <w:p>
      <w:pPr>
        <w:pStyle w:val="Normal"/>
        <w:spacing w:lineRule="auto" w:line="276" w:before="0" w:after="0"/>
        <w:jc w:val="both"/>
        <w:rPr>
          <w:rFonts w:ascii="Helvetica" w:hAnsi="Helvetica" w:eastAsia="Times New Roman" w:cs="Helvetica"/>
          <w:lang w:eastAsia="ru-RU"/>
        </w:rPr>
      </w:pPr>
      <w:r>
        <w:rPr>
          <w:rFonts w:eastAsia="Times New Roman" w:cs="Helvetica" w:ascii="Helvetica" w:hAnsi="Helvetica"/>
          <w:color w:val="000000"/>
          <w:lang w:eastAsia="ru-RU"/>
        </w:rPr>
        <w:t> </w:t>
      </w:r>
    </w:p>
    <w:p>
      <w:pPr>
        <w:pStyle w:val="Normal"/>
        <w:spacing w:lineRule="auto" w:line="276" w:before="0" w:after="0"/>
        <w:jc w:val="center"/>
        <w:rPr>
          <w:rFonts w:ascii="Helvetica" w:hAnsi="Helvetica" w:eastAsia="Times New Roman" w:cs="Helvetica"/>
          <w:color w:val="000000"/>
          <w:lang w:eastAsia="ru-RU"/>
        </w:rPr>
      </w:pPr>
      <w:r>
        <w:rPr>
          <w:rFonts w:eastAsia="Times New Roman" w:cs="Helvetica" w:ascii="Helvetica" w:hAnsi="Helvetica"/>
          <w:color w:val="000000"/>
          <w:lang w:eastAsia="ru-RU"/>
        </w:rPr>
        <w:t>ЗАПРОС</w:t>
      </w:r>
    </w:p>
    <w:p>
      <w:pPr>
        <w:pStyle w:val="Normal"/>
        <w:spacing w:lineRule="auto" w:line="276" w:before="0" w:after="0"/>
        <w:jc w:val="center"/>
        <w:rPr>
          <w:rFonts w:ascii="Helvetica" w:hAnsi="Helvetica" w:eastAsia="Times New Roman" w:cs="Helvetica"/>
          <w:lang w:eastAsia="ru-RU"/>
        </w:rPr>
      </w:pPr>
      <w:r>
        <w:rPr>
          <w:rFonts w:eastAsia="Times New Roman" w:cs="Helvetica" w:ascii="Helvetica" w:hAnsi="Helvetica"/>
          <w:lang w:eastAsia="ru-RU"/>
        </w:rPr>
      </w:r>
    </w:p>
    <w:p>
      <w:pPr>
        <w:pStyle w:val="Normal"/>
        <w:spacing w:lineRule="auto" w:line="276" w:before="0" w:after="0"/>
        <w:ind w:firstLine="720"/>
        <w:jc w:val="both"/>
        <w:rPr>
          <w:rFonts w:ascii="Helvetica" w:hAnsi="Helvetica" w:eastAsia="Times New Roman" w:cs="Helvetica"/>
          <w:color w:val="000000"/>
          <w:lang w:eastAsia="ru-RU"/>
        </w:rPr>
      </w:pPr>
      <w:r>
        <w:rPr>
          <w:rFonts w:eastAsia="Times New Roman" w:cs="Helvetica" w:ascii="Helvetica" w:hAnsi="Helvetica"/>
          <w:color w:val="000000"/>
          <w:lang w:eastAsia="ru-RU"/>
        </w:rPr>
        <w:t>В соответствии с _________________________________________________________</w:t>
      </w:r>
    </w:p>
    <w:p>
      <w:pPr>
        <w:pStyle w:val="Normal"/>
        <w:spacing w:lineRule="auto" w:line="276" w:before="0" w:after="0"/>
        <w:jc w:val="both"/>
        <w:rPr>
          <w:rFonts w:ascii="Helvetica" w:hAnsi="Helvetica" w:eastAsia="Times New Roman" w:cs="Helvetica"/>
          <w:color w:val="000000"/>
          <w:lang w:eastAsia="ru-RU"/>
        </w:rPr>
      </w:pPr>
      <w:r>
        <w:rPr>
          <w:rFonts w:eastAsia="Times New Roman" w:cs="Helvetica" w:ascii="Helvetica" w:hAnsi="Helvetica"/>
          <w:color w:val="000000"/>
          <w:lang w:eastAsia="ru-RU"/>
        </w:rPr>
        <w:t>______________________________________________________________________________________________________________________________________________________ (сведения, подтверждающие участие Субъекта ПД в отношениях с Оператором (номер и дата заключения трудового договора или договора гражданско-правового характера), либо сведения иным образом подтверждающие факт обработки ПД Оператором)</w:t>
      </w:r>
    </w:p>
    <w:p>
      <w:pPr>
        <w:pStyle w:val="Normal"/>
        <w:spacing w:lineRule="auto" w:line="276" w:before="0" w:after="0"/>
        <w:ind w:firstLine="720"/>
        <w:jc w:val="both"/>
        <w:rPr>
          <w:rFonts w:ascii="Helvetica" w:hAnsi="Helvetica" w:eastAsia="Liberation Sans" w:cs="Helvetica"/>
          <w:lang w:eastAsia="ru-RU"/>
        </w:rPr>
      </w:pPr>
      <w:r>
        <w:rPr>
          <w:rFonts w:eastAsia="Liberation Sans" w:cs="Helvetica" w:ascii="Helvetica" w:hAnsi="Helvetica"/>
          <w:lang w:eastAsia="ru-RU"/>
        </w:rPr>
      </w:r>
    </w:p>
    <w:p>
      <w:pPr>
        <w:pStyle w:val="Normal"/>
        <w:spacing w:lineRule="auto" w:line="276" w:before="0" w:after="0"/>
        <w:jc w:val="both"/>
        <w:rPr>
          <w:rFonts w:ascii="Helvetica" w:hAnsi="Helvetica" w:eastAsia="Times New Roman" w:cs="Helvetica"/>
          <w:lang w:eastAsia="ru-RU"/>
        </w:rPr>
      </w:pPr>
      <w:bookmarkStart w:id="64" w:name="_Hlk195520291"/>
      <w:r>
        <w:rPr>
          <w:rFonts w:eastAsia="Times New Roman" w:cs="Helvetica" w:ascii="Helvetica" w:hAnsi="Helvetica"/>
          <w:color w:val="000000"/>
          <w:lang w:eastAsia="ru-RU"/>
        </w:rPr>
        <w:t xml:space="preserve">в </w:t>
      </w:r>
      <w:bookmarkStart w:id="65" w:name="_Hlk195520250"/>
      <w:bookmarkStart w:id="66" w:name="_Hlk195520260"/>
      <w:sdt>
        <w:sdtPr>
          <w:placeholder>
            <w:docPart w:val="DefaultPlaceholder_-1854013440"/>
          </w:placeholder>
          <w:alias w:val="Сокращенное наименование организации"/>
          <w:tag w:val="Сокращенное наименование организации"/>
          <w:id w:val="-1001968691"/>
        </w:sdtPr>
        <w:sdtContent>
          <w:r>
            <w:rPr>
              <w:rFonts w:eastAsia="Times New Roman" w:cs="Helvetica" w:ascii="Helvetica" w:hAnsi="Helvetica"/>
              <w:color w:val="000000"/>
              <w:lang w:eastAsia="ru-RU"/>
            </w:rPr>
          </w:r>
          <w:r>
            <w:rPr>
              <w:rFonts w:eastAsia="Times New Roman" w:cs="Helvetica" w:ascii="Helvetica" w:hAnsi="Helvetica"/>
              <w:color w:val="000000"/>
              <w:lang w:eastAsia="ru-RU"/>
            </w:rPr>
            <w:t xml:space="preserve">ООО </w:t>
          </w:r>
          <w:r>
            <w:rPr>
              <w:rFonts w:eastAsia="Times New Roman" w:cs="Helvetica" w:ascii="Helvetica" w:hAnsi="Helvetica"/>
              <w:color w:val="000000"/>
              <w:szCs w:val="22"/>
              <w:lang w:eastAsia="ru-RU"/>
            </w:rPr>
            <w:t>"ВЕДА МК"</w:t>
          </w:r>
        </w:sdtContent>
      </w:sdt>
      <w:bookmarkEnd w:id="66"/>
      <w:r>
        <w:rPr>
          <w:rFonts w:eastAsia="Times New Roman" w:cs="Helvetica" w:ascii="Helvetica" w:hAnsi="Helvetica"/>
          <w:color w:val="000000"/>
          <w:lang w:eastAsia="ru-RU"/>
        </w:rPr>
        <w:t xml:space="preserve"> </w:t>
      </w:r>
      <w:bookmarkEnd w:id="65"/>
      <w:r>
        <w:rPr>
          <w:rFonts w:eastAsia="Times New Roman" w:cs="Helvetica" w:ascii="Helvetica" w:hAnsi="Helvetica"/>
          <w:color w:val="000000"/>
          <w:lang w:eastAsia="ru-RU"/>
        </w:rPr>
        <w:t xml:space="preserve">происходит </w:t>
      </w:r>
      <w:bookmarkEnd w:id="64"/>
      <w:r>
        <w:rPr>
          <w:rFonts w:eastAsia="Times New Roman" w:cs="Helvetica" w:ascii="Helvetica" w:hAnsi="Helvetica"/>
          <w:color w:val="000000"/>
          <w:lang w:eastAsia="ru-RU"/>
        </w:rPr>
        <w:t>обработка моих персональных данных. В соответствии со статьей 14 Федерального закона от 27.07.2006 № 152-ФЗ "О персональных данных", я имею право получить от вас сведения, касающиеся обработки моих персональных данных. Прошу предоставить мне следующую информацию:</w:t>
      </w:r>
    </w:p>
    <w:p>
      <w:pPr>
        <w:pStyle w:val="Normal"/>
        <w:spacing w:lineRule="auto" w:line="276" w:before="0" w:after="0"/>
        <w:jc w:val="both"/>
        <w:rPr>
          <w:rFonts w:ascii="Helvetica" w:hAnsi="Helvetica" w:eastAsia="Times New Roman" w:cs="Helvetica"/>
          <w:lang w:eastAsia="ru-RU"/>
        </w:rPr>
      </w:pPr>
      <w:r>
        <w:rPr>
          <w:rFonts w:eastAsia="Times New Roman" w:cs="Helvetica" w:ascii="Helvetica" w:hAnsi="Helvetica"/>
          <w:color w:val="000000"/>
          <w:lang w:eastAsia="ru-RU"/>
        </w:rPr>
        <w:t>__________________________________________________________________________________________________________________________________________________________</w:t>
      </w:r>
    </w:p>
    <w:p>
      <w:pPr>
        <w:pStyle w:val="Normal"/>
        <w:spacing w:lineRule="auto" w:line="276" w:before="0" w:after="0"/>
        <w:jc w:val="both"/>
        <w:rPr>
          <w:rFonts w:ascii="Helvetica" w:hAnsi="Helvetica" w:eastAsia="Times New Roman" w:cs="Helvetica"/>
          <w:lang w:eastAsia="ru-RU"/>
        </w:rPr>
      </w:pPr>
      <w:r>
        <w:rPr>
          <w:rFonts w:eastAsia="Times New Roman" w:cs="Helvetica" w:ascii="Helvetica" w:hAnsi="Helvetica"/>
          <w:color w:val="000000"/>
          <w:lang w:eastAsia="ru-RU"/>
        </w:rPr>
        <w:t> </w:t>
      </w:r>
    </w:p>
    <w:p>
      <w:pPr>
        <w:pStyle w:val="Normal"/>
        <w:spacing w:lineRule="auto" w:line="276" w:before="0" w:after="0"/>
        <w:jc w:val="both"/>
        <w:rPr>
          <w:rFonts w:ascii="Helvetica" w:hAnsi="Helvetica" w:eastAsia="Times New Roman" w:cs="Helvetica"/>
          <w:lang w:eastAsia="ru-RU"/>
        </w:rPr>
      </w:pPr>
      <w:r>
        <w:rPr>
          <w:rFonts w:eastAsia="Times New Roman" w:cs="Helvetica" w:ascii="Helvetica" w:hAnsi="Helvetica"/>
          <w:color w:val="000000"/>
          <w:lang w:eastAsia="ru-RU"/>
        </w:rPr>
        <w:t>"_____" ______________202__г.</w:t>
        <w:tab/>
        <w:t>                                             _________________________</w:t>
      </w:r>
    </w:p>
    <w:p>
      <w:pPr>
        <w:pStyle w:val="Normal"/>
        <w:spacing w:lineRule="auto" w:line="276" w:before="0" w:after="0"/>
        <w:jc w:val="both"/>
        <w:rPr>
          <w:rFonts w:ascii="Helvetica" w:hAnsi="Helvetica" w:eastAsia="Times New Roman" w:cs="Helvetica"/>
          <w:lang w:eastAsia="ru-RU"/>
        </w:rPr>
      </w:pPr>
      <w:r>
        <w:rPr>
          <w:rFonts w:eastAsia="Times New Roman" w:cs="Helvetica" w:ascii="Helvetica" w:hAnsi="Helvetica"/>
          <w:color w:val="000000"/>
          <w:lang w:eastAsia="ru-RU"/>
        </w:rPr>
        <w:tab/>
        <w:tab/>
        <w:tab/>
        <w:tab/>
        <w:tab/>
        <w:tab/>
        <w:tab/>
        <w:tab/>
        <w:tab/>
        <w:tab/>
        <w:tab/>
        <w:t>(подпись)</w:t>
      </w:r>
    </w:p>
    <w:p>
      <w:pPr>
        <w:pStyle w:val="Normal"/>
        <w:spacing w:lineRule="auto" w:line="276"/>
        <w:rPr>
          <w:rFonts w:ascii="Helvetica" w:hAnsi="Helvetica" w:cs="Helvetica"/>
        </w:rPr>
      </w:pPr>
      <w:r>
        <w:rPr>
          <w:rFonts w:cs="Helvetica" w:ascii="Helvetica" w:hAnsi="Helvetica"/>
        </w:rPr>
      </w:r>
      <w:r>
        <w:br w:type="page"/>
      </w:r>
    </w:p>
    <w:tbl>
      <w:tblPr>
        <w:tblStyle w:val="af7"/>
        <w:tblW w:w="8777" w:type="dxa"/>
        <w:jc w:val="left"/>
        <w:tblInd w:w="959" w:type="dxa"/>
        <w:tblLayout w:type="fixed"/>
        <w:tblCellMar>
          <w:top w:w="0" w:type="dxa"/>
          <w:left w:w="108" w:type="dxa"/>
          <w:bottom w:w="0" w:type="dxa"/>
          <w:right w:w="108" w:type="dxa"/>
        </w:tblCellMar>
        <w:tblLook w:firstRow="1" w:noVBand="1" w:lastRow="0" w:firstColumn="1" w:lastColumn="0" w:noHBand="0" w:val="04a0"/>
      </w:tblPr>
      <w:tblGrid>
        <w:gridCol w:w="8777"/>
      </w:tblGrid>
      <w:tr>
        <w:trPr>
          <w:trHeight w:val="1985" w:hRule="atLeast"/>
        </w:trPr>
        <w:tc>
          <w:tcPr>
            <w:tcW w:w="8777" w:type="dxa"/>
            <w:tcBorders>
              <w:top w:val="nil"/>
              <w:left w:val="nil"/>
              <w:bottom w:val="nil"/>
              <w:right w:val="nil"/>
            </w:tcBorders>
          </w:tcPr>
          <w:p>
            <w:pPr>
              <w:pStyle w:val="Normal"/>
              <w:pageBreakBefore/>
              <w:widowControl/>
              <w:suppressAutoHyphens w:val="true"/>
              <w:spacing w:lineRule="auto" w:line="276" w:before="0" w:after="0"/>
              <w:ind w:left="5419"/>
              <w:jc w:val="right"/>
              <w:rPr>
                <w:rFonts w:ascii="Helvetica" w:hAnsi="Helvetica" w:eastAsia="Times New Roman" w:cs="Helvetica"/>
                <w:bCs/>
                <w:i/>
                <w:i/>
                <w:color w:val="000000"/>
                <w:lang w:eastAsia="ru-RU"/>
              </w:rPr>
            </w:pPr>
            <w:r>
              <w:rPr>
                <w:rFonts w:eastAsia="Times New Roman" w:cs="Helvetica" w:ascii="Helvetica" w:hAnsi="Helvetica"/>
                <w:i/>
                <w:color w:val="000000"/>
                <w:kern w:val="0"/>
                <w:sz w:val="22"/>
                <w:szCs w:val="22"/>
                <w:lang w:val="ru-RU" w:eastAsia="ru-RU" w:bidi="ar-SA"/>
              </w:rPr>
              <w:t>Приложение № 3</w:t>
            </w:r>
            <w:r>
              <w:rPr>
                <w:rFonts w:eastAsia="Times New Roman" w:cs="Helvetica" w:ascii="Helvetica" w:hAnsi="Helvetica"/>
                <w:i/>
                <w:iCs/>
                <w:color w:val="000000"/>
                <w:kern w:val="0"/>
                <w:sz w:val="22"/>
                <w:szCs w:val="22"/>
                <w:lang w:val="ru-RU" w:eastAsia="ru-RU" w:bidi="ar-SA"/>
              </w:rPr>
              <w:t xml:space="preserve"> к Политике</w:t>
            </w:r>
          </w:p>
          <w:p>
            <w:pPr>
              <w:pStyle w:val="Normal"/>
              <w:widowControl/>
              <w:suppressAutoHyphens w:val="true"/>
              <w:spacing w:lineRule="auto" w:line="276" w:before="0" w:after="0"/>
              <w:ind w:left="5528"/>
              <w:jc w:val="right"/>
              <w:rPr>
                <w:rFonts w:ascii="Helvetica" w:hAnsi="Helvetica" w:eastAsia="Times New Roman" w:cs="Helvetica"/>
                <w:i/>
                <w:i/>
                <w:iCs/>
                <w:color w:val="000000"/>
                <w:lang w:eastAsia="ru-RU"/>
              </w:rPr>
            </w:pPr>
            <w:sdt>
              <w:sdtPr>
                <w:placeholder>
                  <w:docPart w:val="39710823A2254E46B35473A6D904EAA1"/>
                </w:placeholder>
                <w:alias w:val="Сокращенное наименование организации"/>
                <w:tag w:val="Сокращенное наименование организации"/>
                <w:id w:val="1885212166"/>
                <w:text/>
              </w:sdtPr>
              <w:sdtContent>
                <w:r>
                  <w:rPr>
                    <w:rFonts w:eastAsia="Times New Roman" w:cs="Helvetica" w:ascii="Helvetica" w:hAnsi="Helvetica"/>
                    <w:i/>
                    <w:iCs/>
                    <w:color w:val="000000"/>
                    <w:kern w:val="0"/>
                    <w:sz w:val="22"/>
                    <w:szCs w:val="22"/>
                    <w:lang w:val="ru-RU" w:eastAsia="ru-RU" w:bidi="ar-SA"/>
                  </w:rPr>
                </w:r>
                <w:r>
                  <w:rPr>
                    <w:rFonts w:eastAsia="Times New Roman" w:cs="Helvetica" w:ascii="Helvetica" w:hAnsi="Helvetica"/>
                    <w:i/>
                    <w:iCs/>
                    <w:color w:val="000000"/>
                    <w:kern w:val="0"/>
                    <w:sz w:val="22"/>
                    <w:szCs w:val="22"/>
                    <w:lang w:val="ru-RU" w:eastAsia="ru-RU" w:bidi="ar-SA"/>
                  </w:rPr>
                  <w:t>ООО "ВЕДА МК"</w:t>
                </w:r>
              </w:sdtContent>
            </w:sdt>
          </w:p>
          <w:p>
            <w:pPr>
              <w:pStyle w:val="Normal"/>
              <w:widowControl/>
              <w:suppressAutoHyphens w:val="true"/>
              <w:spacing w:lineRule="auto" w:line="276" w:before="0" w:after="0"/>
              <w:ind w:left="5528"/>
              <w:jc w:val="right"/>
              <w:rPr>
                <w:rFonts w:ascii="Helvetica" w:hAnsi="Helvetica" w:eastAsia="Times New Roman" w:cs="Helvetica"/>
                <w:lang w:eastAsia="ru-RU"/>
              </w:rPr>
            </w:pPr>
            <w:r>
              <w:rPr>
                <w:rFonts w:eastAsia="Times New Roman" w:cs="Helvetica" w:ascii="Helvetica" w:hAnsi="Helvetica"/>
                <w:i/>
                <w:iCs/>
                <w:color w:val="000000"/>
                <w:kern w:val="0"/>
                <w:sz w:val="22"/>
                <w:szCs w:val="22"/>
                <w:lang w:val="ru-RU" w:eastAsia="ru-RU" w:bidi="ar-SA"/>
              </w:rPr>
              <w:t>в отношении обработки персональных данных</w:t>
            </w:r>
          </w:p>
          <w:p>
            <w:pPr>
              <w:pStyle w:val="Normal"/>
              <w:widowControl/>
              <w:suppressAutoHyphens w:val="true"/>
              <w:spacing w:lineRule="auto" w:line="276" w:before="0" w:after="0"/>
              <w:jc w:val="left"/>
              <w:rPr>
                <w:rFonts w:ascii="Helvetica" w:hAnsi="Helvetica" w:cs="Helvetica"/>
              </w:rPr>
            </w:pPr>
            <w:r>
              <w:rPr>
                <w:rFonts w:cs="Helvetica" w:ascii="Helvetica" w:hAnsi="Helvetica"/>
                <w:sz w:val="22"/>
              </w:rPr>
            </w:r>
          </w:p>
        </w:tc>
      </w:tr>
    </w:tbl>
    <w:p>
      <w:pPr>
        <w:pStyle w:val="2-1"/>
        <w:jc w:val="center"/>
        <w:rPr>
          <w:rFonts w:cs="Helvetica"/>
          <w:szCs w:val="22"/>
          <w:lang w:eastAsia="ru-RU"/>
        </w:rPr>
      </w:pPr>
      <w:bookmarkStart w:id="67" w:name="_Toc201654180"/>
      <w:bookmarkStart w:id="68" w:name="_Toc196379201"/>
      <w:bookmarkStart w:id="69" w:name="_Toc196228150"/>
      <w:bookmarkStart w:id="70" w:name="_Toc195871585"/>
      <w:bookmarkStart w:id="71" w:name="_Toc195109132"/>
      <w:r>
        <w:rPr>
          <w:rFonts w:cs="Helvetica"/>
          <w:bCs/>
          <w:szCs w:val="22"/>
          <w:lang w:eastAsia="ru-RU"/>
        </w:rPr>
        <w:t xml:space="preserve">ФОРМА </w:t>
      </w:r>
      <w:r>
        <w:rPr>
          <w:rFonts w:cs="Helvetica"/>
          <w:szCs w:val="22"/>
          <w:lang w:eastAsia="ru-RU"/>
        </w:rPr>
        <w:t>ОТЗЫВА СОГЛАСИЯ НА ОБРАБОТКУ ПЕРСОНАЛЬНЫХ ДАННЫХ</w:t>
      </w:r>
      <w:bookmarkEnd w:id="67"/>
      <w:bookmarkEnd w:id="68"/>
      <w:bookmarkEnd w:id="69"/>
      <w:bookmarkEnd w:id="70"/>
      <w:bookmarkEnd w:id="71"/>
    </w:p>
    <w:p>
      <w:pPr>
        <w:pStyle w:val="Normal"/>
        <w:spacing w:lineRule="auto" w:line="276" w:before="480" w:after="0"/>
        <w:ind w:left="4820"/>
        <w:jc w:val="center"/>
        <w:rPr>
          <w:rFonts w:ascii="Helvetica" w:hAnsi="Helvetica" w:eastAsia="Times New Roman" w:cs="Helvetica"/>
          <w:lang w:eastAsia="ru-RU"/>
        </w:rPr>
      </w:pPr>
      <w:r>
        <w:rPr>
          <w:rFonts w:eastAsia="Times New Roman" w:cs="Helvetica" w:ascii="Helvetica" w:hAnsi="Helvetica"/>
          <w:color w:val="000000"/>
          <w:lang w:eastAsia="ru-RU"/>
        </w:rPr>
        <w:t xml:space="preserve">В </w:t>
      </w:r>
      <w:sdt>
        <w:sdtPr>
          <w:placeholder>
            <w:docPart w:val="DefaultPlaceholder_-1854013440"/>
          </w:placeholder>
          <w:alias w:val="Сокращенное наименование организации"/>
          <w:tag w:val="Сокращенное наименование организации"/>
          <w:id w:val="2062052599"/>
        </w:sdtPr>
        <w:sdtContent>
          <w:r>
            <w:rPr>
              <w:rFonts w:eastAsia="Times New Roman" w:cs="Helvetica" w:ascii="Helvetica" w:hAnsi="Helvetica"/>
              <w:color w:val="000000"/>
              <w:lang w:eastAsia="ru-RU"/>
            </w:rPr>
          </w:r>
          <w:r>
            <w:rPr>
              <w:rFonts w:eastAsia="Times New Roman" w:cs="Helvetica" w:ascii="Helvetica" w:hAnsi="Helvetica"/>
              <w:color w:val="000000"/>
              <w:lang w:eastAsia="ru-RU"/>
            </w:rPr>
            <w:t xml:space="preserve">ООО </w:t>
          </w:r>
        </w:sdtContent>
      </w:sdt>
      <w:r>
        <w:rPr>
          <w:rFonts w:eastAsia="Times New Roman" w:cs="Helvetica" w:ascii="Helvetica" w:hAnsi="Helvetica"/>
          <w:color w:val="000000"/>
          <w:szCs w:val="22"/>
          <w:lang w:eastAsia="ru-RU"/>
        </w:rPr>
        <w:t>"ВЕДА МК"</w:t>
      </w:r>
    </w:p>
    <w:p>
      <w:pPr>
        <w:pStyle w:val="Normal"/>
        <w:spacing w:lineRule="auto" w:line="276" w:before="0" w:after="0"/>
        <w:ind w:left="4820"/>
        <w:rPr>
          <w:rFonts w:ascii="Helvetica" w:hAnsi="Helvetica" w:eastAsia="Times New Roman" w:cs="Helvetica"/>
          <w:lang w:eastAsia="ru-RU"/>
        </w:rPr>
      </w:pPr>
      <w:r>
        <w:rPr>
          <w:rFonts w:eastAsia="Times New Roman" w:cs="Helvetica" w:ascii="Helvetica" w:hAnsi="Helvetica"/>
          <w:color w:val="000000"/>
          <w:lang w:eastAsia="ru-RU"/>
        </w:rPr>
        <w:t>от _____________________________________</w:t>
      </w:r>
    </w:p>
    <w:p>
      <w:pPr>
        <w:pStyle w:val="Normal"/>
        <w:spacing w:lineRule="auto" w:line="276" w:before="0" w:after="0"/>
        <w:ind w:left="4820"/>
        <w:jc w:val="center"/>
        <w:rPr>
          <w:rFonts w:ascii="Helvetica" w:hAnsi="Helvetica" w:eastAsia="Times New Roman" w:cs="Helvetica"/>
          <w:lang w:eastAsia="ru-RU"/>
        </w:rPr>
      </w:pPr>
      <w:r>
        <w:rPr>
          <w:rFonts w:eastAsia="Times New Roman" w:cs="Helvetica" w:ascii="Helvetica" w:hAnsi="Helvetica"/>
          <w:color w:val="000000"/>
          <w:lang w:eastAsia="ru-RU"/>
        </w:rPr>
        <w:t>(ФИО)</w:t>
      </w:r>
    </w:p>
    <w:p>
      <w:pPr>
        <w:pStyle w:val="Normal"/>
        <w:spacing w:lineRule="auto" w:line="276" w:before="0" w:after="0"/>
        <w:ind w:left="4820"/>
        <w:jc w:val="center"/>
        <w:rPr>
          <w:rFonts w:ascii="Helvetica" w:hAnsi="Helvetica" w:eastAsia="Times New Roman" w:cs="Helvetica"/>
          <w:lang w:eastAsia="ru-RU"/>
        </w:rPr>
      </w:pPr>
      <w:r>
        <w:rPr>
          <w:rFonts w:eastAsia="Times New Roman" w:cs="Helvetica" w:ascii="Helvetica" w:hAnsi="Helvetica"/>
          <w:color w:val="000000"/>
          <w:lang w:eastAsia="ru-RU"/>
        </w:rPr>
        <w:t>_____________________________________</w:t>
      </w:r>
    </w:p>
    <w:p>
      <w:pPr>
        <w:pStyle w:val="Normal"/>
        <w:spacing w:lineRule="auto" w:line="276" w:before="0" w:after="0"/>
        <w:jc w:val="center"/>
        <w:rPr>
          <w:rFonts w:ascii="Helvetica" w:hAnsi="Helvetica" w:eastAsia="Times New Roman" w:cs="Helvetica"/>
          <w:lang w:eastAsia="ru-RU"/>
        </w:rPr>
      </w:pPr>
      <w:r>
        <w:rPr>
          <w:rFonts w:eastAsia="Times New Roman" w:cs="Helvetica" w:ascii="Helvetica" w:hAnsi="Helvetica"/>
          <w:lang w:eastAsia="ru-RU"/>
        </w:rPr>
      </w:r>
    </w:p>
    <w:p>
      <w:pPr>
        <w:pStyle w:val="Normal"/>
        <w:spacing w:lineRule="auto" w:line="276" w:before="0" w:after="0"/>
        <w:jc w:val="center"/>
        <w:rPr>
          <w:rFonts w:ascii="Helvetica" w:hAnsi="Helvetica" w:eastAsia="Times New Roman" w:cs="Helvetica"/>
          <w:color w:val="000000"/>
          <w:lang w:eastAsia="ru-RU"/>
        </w:rPr>
      </w:pPr>
      <w:r>
        <w:rPr>
          <w:rFonts w:eastAsia="Times New Roman" w:cs="Helvetica" w:ascii="Helvetica" w:hAnsi="Helvetica"/>
          <w:color w:val="000000"/>
          <w:lang w:eastAsia="ru-RU"/>
        </w:rPr>
        <w:t xml:space="preserve">ОТЗЫВ СОГЛАСИЯ НА ОБРАБОТКУ ПЕРСОНАЛЬНЫХ ДАННЫХ </w:t>
      </w:r>
    </w:p>
    <w:p>
      <w:pPr>
        <w:pStyle w:val="Normal"/>
        <w:spacing w:lineRule="auto" w:line="276" w:before="0" w:after="0"/>
        <w:jc w:val="center"/>
        <w:rPr>
          <w:rFonts w:ascii="Helvetica" w:hAnsi="Helvetica" w:eastAsia="Times New Roman" w:cs="Helvetica"/>
          <w:lang w:eastAsia="ru-RU"/>
        </w:rPr>
      </w:pPr>
      <w:r>
        <w:rPr>
          <w:rFonts w:eastAsia="Times New Roman" w:cs="Helvetica" w:ascii="Helvetica" w:hAnsi="Helvetica"/>
          <w:lang w:eastAsia="ru-RU"/>
        </w:rPr>
      </w:r>
    </w:p>
    <w:p>
      <w:pPr>
        <w:pStyle w:val="Normal"/>
        <w:spacing w:lineRule="auto" w:line="276" w:before="0" w:after="0"/>
        <w:ind w:firstLine="720"/>
        <w:jc w:val="both"/>
        <w:rPr>
          <w:rFonts w:ascii="Helvetica" w:hAnsi="Helvetica" w:eastAsia="Times New Roman" w:cs="Helvetica"/>
          <w:lang w:eastAsia="ru-RU"/>
        </w:rPr>
      </w:pPr>
      <w:r>
        <w:rPr>
          <w:rFonts w:eastAsia="Times New Roman" w:cs="Helvetica" w:ascii="Helvetica" w:hAnsi="Helvetica"/>
          <w:color w:val="000000"/>
          <w:lang w:eastAsia="ru-RU"/>
        </w:rPr>
        <w:t>В соответствии с _________________________________________________________</w:t>
      </w:r>
    </w:p>
    <w:p>
      <w:pPr>
        <w:pStyle w:val="Normal"/>
        <w:spacing w:lineRule="auto" w:line="276" w:before="0" w:after="0"/>
        <w:jc w:val="both"/>
        <w:rPr>
          <w:rFonts w:ascii="Helvetica" w:hAnsi="Helvetica" w:eastAsia="Times New Roman" w:cs="Helvetica"/>
          <w:color w:val="000000"/>
          <w:lang w:eastAsia="ru-RU"/>
        </w:rPr>
      </w:pPr>
      <w:r>
        <w:rPr>
          <w:rFonts w:eastAsia="Times New Roman" w:cs="Helvetica" w:ascii="Helvetica" w:hAnsi="Helvetica"/>
          <w:color w:val="000000"/>
          <w:lang w:eastAsia="ru-RU"/>
        </w:rPr>
        <w:t>______________________________________________________________________________________________________________________________________________________ (сведения, подтверждающие участие Субъекта ПД в отношениях с Оператором (номер и дата заключения трудового договора или договора гражданско-правового характера), либо сведения иным образом подтверждающие факт обработки ПД Оператором)</w:t>
      </w:r>
    </w:p>
    <w:p>
      <w:pPr>
        <w:pStyle w:val="Normal"/>
        <w:spacing w:lineRule="auto" w:line="276" w:before="0" w:after="0"/>
        <w:ind w:firstLine="720"/>
        <w:jc w:val="both"/>
        <w:rPr>
          <w:rFonts w:ascii="Helvetica" w:hAnsi="Helvetica" w:eastAsia="Liberation Sans" w:cs="Helvetica"/>
          <w:lang w:eastAsia="ru-RU"/>
        </w:rPr>
      </w:pPr>
      <w:r>
        <w:rPr>
          <w:rFonts w:eastAsia="Liberation Sans" w:cs="Helvetica" w:ascii="Helvetica" w:hAnsi="Helvetica"/>
          <w:lang w:eastAsia="ru-RU"/>
        </w:rPr>
      </w:r>
    </w:p>
    <w:p>
      <w:pPr>
        <w:pStyle w:val="Normal"/>
        <w:spacing w:lineRule="auto" w:line="276" w:before="0" w:after="0"/>
        <w:jc w:val="both"/>
        <w:rPr>
          <w:rFonts w:ascii="Helvetica" w:hAnsi="Helvetica" w:eastAsia="Times New Roman" w:cs="Helvetica"/>
          <w:color w:val="000000"/>
          <w:lang w:eastAsia="ru-RU"/>
        </w:rPr>
      </w:pPr>
      <w:r>
        <w:rPr>
          <w:rFonts w:eastAsia="Times New Roman" w:cs="Helvetica" w:ascii="Helvetica" w:hAnsi="Helvetica"/>
          <w:color w:val="000000"/>
          <w:lang w:eastAsia="ru-RU"/>
        </w:rPr>
        <w:t xml:space="preserve">в </w:t>
      </w:r>
      <w:sdt>
        <w:sdtPr>
          <w:placeholder>
            <w:docPart w:val="DefaultPlaceholder_-1854013440"/>
          </w:placeholder>
          <w:alias w:val="Сокращенное наименование организации"/>
          <w:tag w:val="Сокращенное наименование организации"/>
          <w:id w:val="-1304607726"/>
        </w:sdtPr>
        <w:sdtContent>
          <w:r>
            <w:rPr>
              <w:rFonts w:eastAsia="Times New Roman" w:cs="Helvetica" w:ascii="Helvetica" w:hAnsi="Helvetica"/>
              <w:color w:val="000000"/>
              <w:lang w:eastAsia="ru-RU"/>
            </w:rPr>
          </w:r>
          <w:r>
            <w:rPr>
              <w:rFonts w:eastAsia="Times New Roman" w:cs="Helvetica" w:ascii="Helvetica" w:hAnsi="Helvetica"/>
              <w:color w:val="000000"/>
              <w:lang w:eastAsia="ru-RU"/>
            </w:rPr>
            <w:t xml:space="preserve">ООО </w:t>
          </w:r>
          <w:r>
            <w:rPr>
              <w:rFonts w:eastAsia="Times New Roman" w:cs="Helvetica" w:ascii="Helvetica" w:hAnsi="Helvetica"/>
              <w:color w:val="000000"/>
              <w:szCs w:val="22"/>
              <w:lang w:eastAsia="ru-RU"/>
            </w:rPr>
            <w:t>"ВЕДА МК"</w:t>
          </w:r>
        </w:sdtContent>
      </w:sdt>
      <w:r>
        <w:rPr>
          <w:rFonts w:eastAsia="Times New Roman" w:cs="Helvetica" w:ascii="Helvetica" w:hAnsi="Helvetica"/>
          <w:color w:val="000000"/>
          <w:lang w:eastAsia="ru-RU"/>
        </w:rPr>
        <w:t xml:space="preserve"> происходит обработка моих персональных данных. В соответствии с частью 2 статьи 9 Федерального закона от 27.07.2006 № 152-ФЗ "О персональных данных", прошу Вас прекратить обработку моих персональных данных.</w:t>
      </w:r>
    </w:p>
    <w:p>
      <w:pPr>
        <w:pStyle w:val="Normal"/>
        <w:spacing w:lineRule="auto" w:line="276" w:before="0" w:after="0"/>
        <w:jc w:val="both"/>
        <w:rPr>
          <w:rFonts w:ascii="Helvetica" w:hAnsi="Helvetica" w:eastAsia="Times New Roman" w:cs="Helvetica"/>
          <w:lang w:eastAsia="ru-RU"/>
        </w:rPr>
      </w:pPr>
      <w:r>
        <w:rPr>
          <w:rFonts w:eastAsia="Times New Roman" w:cs="Helvetica" w:ascii="Helvetica" w:hAnsi="Helvetica"/>
          <w:color w:val="000000"/>
          <w:lang w:eastAsia="ru-RU"/>
        </w:rPr>
        <w:t> </w:t>
      </w:r>
    </w:p>
    <w:p>
      <w:pPr>
        <w:pStyle w:val="Normal"/>
        <w:spacing w:lineRule="auto" w:line="276" w:before="0" w:after="0"/>
        <w:jc w:val="both"/>
        <w:rPr>
          <w:rFonts w:ascii="Helvetica" w:hAnsi="Helvetica" w:eastAsia="Times New Roman" w:cs="Helvetica"/>
          <w:lang w:eastAsia="ru-RU"/>
        </w:rPr>
      </w:pPr>
      <w:r>
        <w:rPr>
          <w:rFonts w:eastAsia="Times New Roman" w:cs="Helvetica" w:ascii="Helvetica" w:hAnsi="Helvetica"/>
          <w:color w:val="000000"/>
          <w:lang w:eastAsia="ru-RU"/>
        </w:rPr>
        <w:t>"_____" ______________202__г.</w:t>
        <w:tab/>
        <w:t>                                             _________________________</w:t>
      </w:r>
    </w:p>
    <w:p>
      <w:pPr>
        <w:pStyle w:val="Normal"/>
        <w:spacing w:lineRule="auto" w:line="276" w:before="0" w:after="0"/>
        <w:jc w:val="both"/>
        <w:rPr>
          <w:rFonts w:ascii="Helvetica" w:hAnsi="Helvetica" w:eastAsia="Times New Roman" w:cs="Helvetica"/>
          <w:lang w:eastAsia="ru-RU"/>
        </w:rPr>
      </w:pPr>
      <w:r>
        <w:rPr>
          <w:rFonts w:eastAsia="Times New Roman" w:cs="Helvetica" w:ascii="Helvetica" w:hAnsi="Helvetica"/>
          <w:color w:val="000000"/>
          <w:lang w:eastAsia="ru-RU"/>
        </w:rPr>
        <w:tab/>
        <w:tab/>
        <w:tab/>
        <w:tab/>
        <w:tab/>
        <w:tab/>
        <w:tab/>
        <w:tab/>
        <w:tab/>
        <w:tab/>
        <w:tab/>
        <w:t>(подпись)</w:t>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spacing w:lineRule="auto" w:line="276"/>
        <w:rPr>
          <w:rFonts w:ascii="Helvetica" w:hAnsi="Helvetica" w:cs="Helvetica"/>
        </w:rPr>
      </w:pPr>
      <w:r>
        <w:rPr>
          <w:rFonts w:cs="Helvetica" w:ascii="Helvetica" w:hAnsi="Helvetica"/>
        </w:rPr>
      </w:r>
    </w:p>
    <w:p>
      <w:pPr>
        <w:pStyle w:val="Normal"/>
        <w:widowControl/>
        <w:spacing w:lineRule="auto" w:line="276" w:before="0" w:after="0"/>
        <w:ind w:left="5419"/>
        <w:jc w:val="right"/>
        <w:rPr>
          <w:rFonts w:ascii="Helvetica" w:hAnsi="Helvetica" w:eastAsia="Times New Roman" w:cs="Helvetica"/>
          <w:bCs/>
          <w:i/>
          <w:i/>
          <w:color w:val="000000"/>
          <w:lang w:eastAsia="ru-RU"/>
        </w:rPr>
      </w:pPr>
      <w:r>
        <w:rPr>
          <w:rFonts w:eastAsia="Times New Roman" w:cs="Helvetica" w:ascii="Helvetica" w:hAnsi="Helvetica"/>
          <w:i/>
          <w:color w:val="000000"/>
          <w:kern w:val="0"/>
          <w:sz w:val="22"/>
          <w:szCs w:val="22"/>
          <w:lang w:val="ru-RU" w:eastAsia="ru-RU" w:bidi="ar-SA"/>
        </w:rPr>
        <w:t>Приложение № 4</w:t>
      </w:r>
      <w:r>
        <w:rPr>
          <w:rFonts w:eastAsia="Times New Roman" w:cs="Helvetica" w:ascii="Helvetica" w:hAnsi="Helvetica"/>
          <w:i/>
          <w:iCs/>
          <w:color w:val="000000"/>
          <w:kern w:val="0"/>
          <w:sz w:val="22"/>
          <w:szCs w:val="22"/>
          <w:lang w:val="ru-RU" w:eastAsia="ru-RU" w:bidi="ar-SA"/>
        </w:rPr>
        <w:t xml:space="preserve"> к Политике</w:t>
      </w:r>
    </w:p>
    <w:p>
      <w:pPr>
        <w:pStyle w:val="Normal"/>
        <w:widowControl/>
        <w:spacing w:lineRule="auto" w:line="276" w:before="0" w:after="0"/>
        <w:ind w:left="5528"/>
        <w:jc w:val="right"/>
        <w:rPr>
          <w:rFonts w:ascii="Helvetica" w:hAnsi="Helvetica" w:eastAsia="Times New Roman" w:cs="Helvetica"/>
          <w:i/>
          <w:i/>
          <w:iCs/>
          <w:color w:val="000000"/>
          <w:lang w:eastAsia="ru-RU"/>
        </w:rPr>
      </w:pPr>
      <w:sdt>
        <w:sdtPr>
          <w:placeholder>
            <w:docPart w:val="39710823A2254E46B35473A6D904EAA1"/>
          </w:placeholder>
          <w:alias w:val="Сокращенное наименование организации"/>
          <w:tag w:val="Сокращенное наименование организации"/>
          <w:id w:val="1885212166"/>
          <w:text/>
        </w:sdtPr>
        <w:sdtContent>
          <w:r>
            <w:rPr>
              <w:rFonts w:eastAsia="Times New Roman" w:cs="Helvetica" w:ascii="Helvetica" w:hAnsi="Helvetica"/>
              <w:i/>
              <w:iCs/>
              <w:color w:val="000000"/>
              <w:kern w:val="0"/>
              <w:sz w:val="22"/>
              <w:szCs w:val="22"/>
              <w:lang w:val="ru-RU" w:eastAsia="ru-RU" w:bidi="ar-SA"/>
            </w:rPr>
          </w:r>
          <w:r>
            <w:rPr>
              <w:rFonts w:eastAsia="Times New Roman" w:cs="Helvetica" w:ascii="Helvetica" w:hAnsi="Helvetica"/>
              <w:i/>
              <w:iCs/>
              <w:color w:val="000000"/>
              <w:kern w:val="0"/>
              <w:sz w:val="22"/>
              <w:szCs w:val="22"/>
              <w:lang w:val="ru-RU" w:eastAsia="ru-RU" w:bidi="ar-SA"/>
            </w:rPr>
            <w:t>ООО "ВЕДА МК"</w:t>
          </w:r>
        </w:sdtContent>
      </w:sdt>
    </w:p>
    <w:p>
      <w:pPr>
        <w:pStyle w:val="Normal"/>
        <w:widowControl/>
        <w:spacing w:lineRule="auto" w:line="276" w:before="0" w:after="0"/>
        <w:ind w:left="5528"/>
        <w:jc w:val="right"/>
        <w:rPr>
          <w:rFonts w:ascii="Helvetica" w:hAnsi="Helvetica" w:eastAsia="Times New Roman" w:cs="Helvetica"/>
          <w:lang w:eastAsia="ru-RU"/>
        </w:rPr>
      </w:pPr>
      <w:r>
        <w:rPr>
          <w:rFonts w:eastAsia="Times New Roman" w:cs="Helvetica" w:ascii="Helvetica" w:hAnsi="Helvetica"/>
          <w:i/>
          <w:iCs/>
          <w:color w:val="000000"/>
          <w:kern w:val="0"/>
          <w:sz w:val="22"/>
          <w:szCs w:val="22"/>
          <w:lang w:val="ru-RU" w:eastAsia="ru-RU" w:bidi="ar-SA"/>
        </w:rPr>
        <w:t>в отношении обработки персональных данных</w:t>
      </w:r>
      <w:r>
        <w:rPr>
          <w:rFonts w:eastAsia="Times New Roman" w:cs="Helvetica" w:ascii="Helvetica" w:hAnsi="Helvetica"/>
          <w:kern w:val="0"/>
          <w:sz w:val="22"/>
          <w:szCs w:val="22"/>
          <w:lang w:val="ru-RU" w:eastAsia="ru-RU" w:bidi="ar-SA"/>
        </w:rPr>
        <w:t xml:space="preserve"> </w:t>
      </w:r>
    </w:p>
    <w:p>
      <w:pPr>
        <w:pStyle w:val="Normal"/>
        <w:jc w:val="center"/>
        <w:rPr>
          <w:rFonts w:cs="Helvetica"/>
          <w:szCs w:val="22"/>
          <w:lang w:eastAsia="ru-RU"/>
        </w:rPr>
      </w:pPr>
      <w:r>
        <w:rPr>
          <w:rFonts w:cs="Helvetica"/>
          <w:szCs w:val="22"/>
          <w:lang w:eastAsia="ru-RU"/>
        </w:rPr>
      </w:r>
    </w:p>
    <w:p>
      <w:pPr>
        <w:pStyle w:val="3-1"/>
        <w:spacing w:before="0" w:after="120"/>
        <w:ind w:hanging="0" w:left="357"/>
        <w:jc w:val="center"/>
        <w:rPr>
          <w:b/>
          <w:bCs/>
        </w:rPr>
      </w:pPr>
      <w:r>
        <w:rPr>
          <w:rFonts w:cs="Helvetica"/>
          <w:b/>
          <w:bCs/>
          <w:szCs w:val="22"/>
        </w:rPr>
        <w:t xml:space="preserve">Перечень сайтов в сети "Интернет". </w:t>
      </w:r>
    </w:p>
    <w:p>
      <w:pPr>
        <w:pStyle w:val="3-1"/>
        <w:spacing w:before="0" w:after="120"/>
        <w:ind w:hanging="0" w:left="357"/>
        <w:rPr>
          <w:rFonts w:cs="Helvetica"/>
          <w:szCs w:val="22"/>
        </w:rPr>
      </w:pPr>
      <w:r>
        <w:rPr>
          <w:rFonts w:cs="Helvetica"/>
          <w:szCs w:val="22"/>
        </w:rPr>
      </w:r>
    </w:p>
    <w:p>
      <w:pPr>
        <w:pStyle w:val="3-1"/>
        <w:widowControl/>
        <w:bidi w:val="0"/>
        <w:spacing w:lineRule="auto" w:line="276" w:before="0" w:after="120"/>
        <w:ind w:firstLine="737" w:left="0" w:right="0"/>
        <w:jc w:val="both"/>
        <w:rPr/>
      </w:pPr>
      <w:r>
        <w:rPr>
          <w:rFonts w:cs="Helvetica"/>
          <w:b w:val="false"/>
          <w:bCs w:val="false"/>
          <w:szCs w:val="22"/>
        </w:rPr>
        <w:t>Сайты функционирующие в интересах Оператора и адресующиеся по следующим доменным именам:</w:t>
      </w:r>
    </w:p>
    <w:p>
      <w:pPr>
        <w:pStyle w:val="3-1"/>
        <w:numPr>
          <w:ilvl w:val="0"/>
          <w:numId w:val="13"/>
        </w:numPr>
        <w:spacing w:beforeAutospacing="0" w:before="0" w:after="120"/>
        <w:rPr>
          <w:rFonts w:cs="Helvetica"/>
          <w:bCs/>
          <w:szCs w:val="22"/>
        </w:rPr>
      </w:pPr>
      <w:hyperlink r:id="rId3">
        <w:r>
          <w:rPr>
            <w:rStyle w:val="Hyperlink"/>
            <w:rFonts w:cs="Helvetica"/>
            <w:bCs/>
            <w:szCs w:val="22"/>
          </w:rPr>
          <w:t>https://drives.ru/</w:t>
        </w:r>
      </w:hyperlink>
      <w:r>
        <w:rPr>
          <w:rFonts w:cs="Helvetica"/>
          <w:bCs/>
          <w:szCs w:val="22"/>
        </w:rPr>
        <w:t>;</w:t>
      </w:r>
    </w:p>
    <w:p>
      <w:pPr>
        <w:pStyle w:val="3-1"/>
        <w:numPr>
          <w:ilvl w:val="0"/>
          <w:numId w:val="13"/>
        </w:numPr>
        <w:spacing w:before="0" w:after="120"/>
        <w:rPr>
          <w:rFonts w:cs="Helvetica"/>
          <w:bCs/>
          <w:szCs w:val="22"/>
        </w:rPr>
      </w:pPr>
      <w:r>
        <w:rPr>
          <w:rStyle w:val="InternetLink"/>
          <w:rFonts w:cs="Helvetica"/>
          <w:bCs/>
          <w:color w:val="000080"/>
          <w:szCs w:val="22"/>
        </w:rPr>
        <w:t xml:space="preserve"> </w:t>
      </w:r>
      <w:hyperlink r:id="rId4">
        <w:r>
          <w:rPr>
            <w:rStyle w:val="Hyperlink"/>
            <w:rFonts w:cs="Helvetica"/>
            <w:bCs/>
            <w:szCs w:val="22"/>
          </w:rPr>
          <w:t>https://driveshub.ru/login</w:t>
        </w:r>
      </w:hyperlink>
      <w:r>
        <w:rPr>
          <w:rStyle w:val="InternetLink"/>
          <w:rFonts w:cs="Helvetica"/>
          <w:bCs/>
          <w:color w:val="000080"/>
          <w:szCs w:val="22"/>
        </w:rPr>
        <w:t>.</w:t>
      </w:r>
    </w:p>
    <w:p>
      <w:pPr>
        <w:pStyle w:val="3-1"/>
        <w:widowControl/>
        <w:numPr>
          <w:ilvl w:val="0"/>
          <w:numId w:val="0"/>
        </w:numPr>
        <w:suppressAutoHyphens w:val="true"/>
        <w:bidi w:val="0"/>
        <w:spacing w:before="0" w:after="120"/>
        <w:ind w:hanging="0" w:left="0"/>
        <w:rPr>
          <w:rStyle w:val="InternetLink"/>
          <w:rFonts w:eastAsia="Calibri" w:cs="Helvetica"/>
          <w:bCs/>
          <w:color w:val="auto"/>
          <w:kern w:val="0"/>
          <w:sz w:val="22"/>
          <w:szCs w:val="22"/>
          <w:lang w:val="ru-RU" w:eastAsia="en-US" w:bidi="ar-SA"/>
        </w:rPr>
      </w:pPr>
      <w:r>
        <w:rPr/>
      </w:r>
    </w:p>
    <w:p>
      <w:pPr>
        <w:pStyle w:val="3-1"/>
        <w:widowControl/>
        <w:suppressAutoHyphens w:val="true"/>
        <w:bidi w:val="0"/>
        <w:spacing w:before="0" w:after="120"/>
        <w:ind w:hanging="0"/>
        <w:rPr>
          <w:rStyle w:val="InternetLink"/>
          <w:rFonts w:eastAsia="Calibri" w:cs="Helvetica"/>
          <w:bCs/>
          <w:color w:val="auto"/>
          <w:kern w:val="0"/>
          <w:sz w:val="22"/>
          <w:szCs w:val="22"/>
          <w:lang w:val="ru-RU" w:eastAsia="en-US" w:bidi="ar-SA"/>
        </w:rPr>
      </w:pPr>
      <w:r>
        <w:rPr>
          <w:rFonts w:eastAsia="Calibri" w:cs="Helvetica"/>
          <w:bCs/>
          <w:color w:val="auto"/>
          <w:kern w:val="0"/>
          <w:sz w:val="22"/>
          <w:szCs w:val="22"/>
          <w:lang w:val="ru-RU" w:eastAsia="en-US" w:bidi="ar-SA"/>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709" w:top="1134"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Arial">
    <w:charset w:val="cc"/>
    <w:family w:val="swiss"/>
    <w:pitch w:val="variable"/>
  </w:font>
  <w:font w:name="Helvetica">
    <w:altName w:val="Arial"/>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 w:name="Tahoma">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lvl>
    <w:lvl w:ilvl="1">
      <w:start w:val="3"/>
      <w:isLgl/>
      <w:numFmt w:val="decimal"/>
      <w:lvlText w:val="%1.%2."/>
      <w:lvlJc w:val="left"/>
      <w:pPr>
        <w:tabs>
          <w:tab w:val="num" w:pos="0"/>
        </w:tabs>
        <w:ind w:left="1647" w:hanging="720"/>
      </w:pPr>
      <w:rPr/>
    </w:lvl>
    <w:lvl w:ilvl="2">
      <w:start w:val="1"/>
      <w:isLgl/>
      <w:numFmt w:val="decimal"/>
      <w:lvlText w:val="%1.%2.%3."/>
      <w:lvlJc w:val="left"/>
      <w:pPr>
        <w:tabs>
          <w:tab w:val="num" w:pos="0"/>
        </w:tabs>
        <w:ind w:left="1647" w:hanging="720"/>
      </w:pPr>
      <w:rPr/>
    </w:lvl>
    <w:lvl w:ilvl="3">
      <w:start w:val="1"/>
      <w:isLgl/>
      <w:numFmt w:val="decimal"/>
      <w:lvlText w:val="%1.%2.%3.%4."/>
      <w:lvlJc w:val="left"/>
      <w:pPr>
        <w:tabs>
          <w:tab w:val="num" w:pos="0"/>
        </w:tabs>
        <w:ind w:left="2007" w:hanging="1080"/>
      </w:pPr>
      <w:rPr/>
    </w:lvl>
    <w:lvl w:ilvl="4">
      <w:start w:val="1"/>
      <w:isLgl/>
      <w:numFmt w:val="decimal"/>
      <w:lvlText w:val="%1.%2.%3.%4.%5."/>
      <w:lvlJc w:val="left"/>
      <w:pPr>
        <w:tabs>
          <w:tab w:val="num" w:pos="0"/>
        </w:tabs>
        <w:ind w:left="2007" w:hanging="1080"/>
      </w:pPr>
      <w:rPr/>
    </w:lvl>
    <w:lvl w:ilvl="5">
      <w:start w:val="1"/>
      <w:isLgl/>
      <w:numFmt w:val="decimal"/>
      <w:lvlText w:val="%1.%2.%3.%4.%5.%6."/>
      <w:lvlJc w:val="left"/>
      <w:pPr>
        <w:tabs>
          <w:tab w:val="num" w:pos="0"/>
        </w:tabs>
        <w:ind w:left="2367" w:hanging="1440"/>
      </w:pPr>
      <w:rPr/>
    </w:lvl>
    <w:lvl w:ilvl="6">
      <w:start w:val="1"/>
      <w:isLgl/>
      <w:numFmt w:val="decimal"/>
      <w:lvlText w:val="%1.%2.%3.%4.%5.%6.%7."/>
      <w:lvlJc w:val="left"/>
      <w:pPr>
        <w:tabs>
          <w:tab w:val="num" w:pos="0"/>
        </w:tabs>
        <w:ind w:left="2367" w:hanging="1440"/>
      </w:pPr>
      <w:rPr/>
    </w:lvl>
    <w:lvl w:ilvl="7">
      <w:start w:val="1"/>
      <w:isLgl/>
      <w:numFmt w:val="decimal"/>
      <w:lvlText w:val="%1.%2.%3.%4.%5.%6.%7.%8."/>
      <w:lvlJc w:val="left"/>
      <w:pPr>
        <w:tabs>
          <w:tab w:val="num" w:pos="0"/>
        </w:tabs>
        <w:ind w:left="2727" w:hanging="1800"/>
      </w:pPr>
      <w:rPr/>
    </w:lvl>
    <w:lvl w:ilvl="8">
      <w:start w:val="1"/>
      <w:isLgl/>
      <w:numFmt w:val="decimal"/>
      <w:lvlText w:val="%1.%2.%3.%4.%5.%6.%7.%8.%9."/>
      <w:lvlJc w:val="left"/>
      <w:pPr>
        <w:tabs>
          <w:tab w:val="num" w:pos="0"/>
        </w:tabs>
        <w:ind w:left="2727" w:hanging="1800"/>
      </w:pPr>
      <w:rPr/>
    </w:lvl>
  </w:abstractNum>
  <w:abstractNum w:abstractNumId="2">
    <w:lvl w:ilvl="0">
      <w:start w:val="3"/>
      <w:numFmt w:val="decimal"/>
      <w:lvlText w:val="%1"/>
      <w:lvlJc w:val="left"/>
      <w:pPr>
        <w:tabs>
          <w:tab w:val="num" w:pos="0"/>
        </w:tabs>
        <w:ind w:left="360" w:hanging="360"/>
      </w:pPr>
      <w:rPr/>
    </w:lvl>
    <w:lvl w:ilvl="1">
      <w:start w:val="1"/>
      <w:numFmt w:val="decimal"/>
      <w:lvlText w:val="%1.%2"/>
      <w:lvlJc w:val="left"/>
      <w:pPr>
        <w:tabs>
          <w:tab w:val="num" w:pos="0"/>
        </w:tabs>
        <w:ind w:left="1647" w:hanging="360"/>
      </w:pPr>
      <w:rPr/>
    </w:lvl>
    <w:lvl w:ilvl="2">
      <w:start w:val="1"/>
      <w:numFmt w:val="decimal"/>
      <w:lvlText w:val="%1.%2.%3"/>
      <w:lvlJc w:val="left"/>
      <w:pPr>
        <w:tabs>
          <w:tab w:val="num" w:pos="0"/>
        </w:tabs>
        <w:ind w:left="3294" w:hanging="720"/>
      </w:pPr>
      <w:rPr/>
    </w:lvl>
    <w:lvl w:ilvl="3">
      <w:start w:val="1"/>
      <w:numFmt w:val="decimal"/>
      <w:lvlText w:val="%1.%2.%3.%4"/>
      <w:lvlJc w:val="left"/>
      <w:pPr>
        <w:tabs>
          <w:tab w:val="num" w:pos="0"/>
        </w:tabs>
        <w:ind w:left="4581" w:hanging="720"/>
      </w:pPr>
      <w:rPr/>
    </w:lvl>
    <w:lvl w:ilvl="4">
      <w:start w:val="1"/>
      <w:numFmt w:val="decimal"/>
      <w:lvlText w:val="%1.%2.%3.%4.%5"/>
      <w:lvlJc w:val="left"/>
      <w:pPr>
        <w:tabs>
          <w:tab w:val="num" w:pos="0"/>
        </w:tabs>
        <w:ind w:left="6228" w:hanging="1080"/>
      </w:pPr>
      <w:rPr/>
    </w:lvl>
    <w:lvl w:ilvl="5">
      <w:start w:val="1"/>
      <w:numFmt w:val="decimal"/>
      <w:lvlText w:val="%1.%2.%3.%4.%5.%6"/>
      <w:lvlJc w:val="left"/>
      <w:pPr>
        <w:tabs>
          <w:tab w:val="num" w:pos="0"/>
        </w:tabs>
        <w:ind w:left="7515" w:hanging="1080"/>
      </w:pPr>
      <w:rPr/>
    </w:lvl>
    <w:lvl w:ilvl="6">
      <w:start w:val="1"/>
      <w:numFmt w:val="decimal"/>
      <w:lvlText w:val="%1.%2.%3.%4.%5.%6.%7"/>
      <w:lvlJc w:val="left"/>
      <w:pPr>
        <w:tabs>
          <w:tab w:val="num" w:pos="0"/>
        </w:tabs>
        <w:ind w:left="9162" w:hanging="1440"/>
      </w:pPr>
      <w:rPr/>
    </w:lvl>
    <w:lvl w:ilvl="7">
      <w:start w:val="1"/>
      <w:numFmt w:val="decimal"/>
      <w:lvlText w:val="%1.%2.%3.%4.%5.%6.%7.%8"/>
      <w:lvlJc w:val="left"/>
      <w:pPr>
        <w:tabs>
          <w:tab w:val="num" w:pos="0"/>
        </w:tabs>
        <w:ind w:left="10449" w:hanging="1440"/>
      </w:pPr>
      <w:rPr/>
    </w:lvl>
    <w:lvl w:ilvl="8">
      <w:start w:val="1"/>
      <w:numFmt w:val="decimal"/>
      <w:lvlText w:val="%1.%2.%3.%4.%5.%6.%7.%8.%9"/>
      <w:lvlJc w:val="left"/>
      <w:pPr>
        <w:tabs>
          <w:tab w:val="num" w:pos="0"/>
        </w:tabs>
        <w:ind w:left="12096" w:hanging="1800"/>
      </w:pPr>
      <w:rPr/>
    </w:lvl>
  </w:abstractNum>
  <w:abstractNum w:abstractNumId="3">
    <w:lvl w:ilvl="0">
      <w:start w:val="4"/>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4">
    <w:lvl w:ilvl="0">
      <w:start w:val="5"/>
      <w:numFmt w:val="decimal"/>
      <w:lvlText w:val="%1"/>
      <w:lvlJc w:val="left"/>
      <w:pPr>
        <w:tabs>
          <w:tab w:val="num" w:pos="0"/>
        </w:tabs>
        <w:ind w:left="360" w:hanging="360"/>
      </w:pPr>
      <w:rPr/>
    </w:lvl>
    <w:lvl w:ilvl="1">
      <w:start w:val="1"/>
      <w:numFmt w:val="decimal"/>
      <w:lvlText w:val="%1.%2"/>
      <w:lvlJc w:val="left"/>
      <w:pPr>
        <w:tabs>
          <w:tab w:val="num" w:pos="0"/>
        </w:tabs>
        <w:ind w:left="2007" w:hanging="360"/>
      </w:pPr>
      <w:rPr/>
    </w:lvl>
    <w:lvl w:ilvl="2">
      <w:start w:val="1"/>
      <w:numFmt w:val="decimal"/>
      <w:lvlText w:val="%1.%2.%3"/>
      <w:lvlJc w:val="left"/>
      <w:pPr>
        <w:tabs>
          <w:tab w:val="num" w:pos="0"/>
        </w:tabs>
        <w:ind w:left="4014" w:hanging="720"/>
      </w:pPr>
      <w:rPr/>
    </w:lvl>
    <w:lvl w:ilvl="3">
      <w:start w:val="1"/>
      <w:numFmt w:val="decimal"/>
      <w:lvlText w:val="%1.%2.%3.%4"/>
      <w:lvlJc w:val="left"/>
      <w:pPr>
        <w:tabs>
          <w:tab w:val="num" w:pos="0"/>
        </w:tabs>
        <w:ind w:left="5661" w:hanging="720"/>
      </w:pPr>
      <w:rPr/>
    </w:lvl>
    <w:lvl w:ilvl="4">
      <w:start w:val="1"/>
      <w:numFmt w:val="decimal"/>
      <w:lvlText w:val="%1.%2.%3.%4.%5"/>
      <w:lvlJc w:val="left"/>
      <w:pPr>
        <w:tabs>
          <w:tab w:val="num" w:pos="0"/>
        </w:tabs>
        <w:ind w:left="7668" w:hanging="1080"/>
      </w:pPr>
      <w:rPr/>
    </w:lvl>
    <w:lvl w:ilvl="5">
      <w:start w:val="1"/>
      <w:numFmt w:val="decimal"/>
      <w:lvlText w:val="%1.%2.%3.%4.%5.%6"/>
      <w:lvlJc w:val="left"/>
      <w:pPr>
        <w:tabs>
          <w:tab w:val="num" w:pos="0"/>
        </w:tabs>
        <w:ind w:left="9315" w:hanging="1080"/>
      </w:pPr>
      <w:rPr/>
    </w:lvl>
    <w:lvl w:ilvl="6">
      <w:start w:val="1"/>
      <w:numFmt w:val="decimal"/>
      <w:lvlText w:val="%1.%2.%3.%4.%5.%6.%7"/>
      <w:lvlJc w:val="left"/>
      <w:pPr>
        <w:tabs>
          <w:tab w:val="num" w:pos="0"/>
        </w:tabs>
        <w:ind w:left="11322" w:hanging="1440"/>
      </w:pPr>
      <w:rPr/>
    </w:lvl>
    <w:lvl w:ilvl="7">
      <w:start w:val="1"/>
      <w:numFmt w:val="decimal"/>
      <w:lvlText w:val="%1.%2.%3.%4.%5.%6.%7.%8"/>
      <w:lvlJc w:val="left"/>
      <w:pPr>
        <w:tabs>
          <w:tab w:val="num" w:pos="0"/>
        </w:tabs>
        <w:ind w:left="12969" w:hanging="1440"/>
      </w:pPr>
      <w:rPr/>
    </w:lvl>
    <w:lvl w:ilvl="8">
      <w:start w:val="1"/>
      <w:numFmt w:val="decimal"/>
      <w:lvlText w:val="%1.%2.%3.%4.%5.%6.%7.%8.%9"/>
      <w:lvlJc w:val="left"/>
      <w:pPr>
        <w:tabs>
          <w:tab w:val="num" w:pos="0"/>
        </w:tabs>
        <w:ind w:left="14976" w:hanging="1800"/>
      </w:pPr>
      <w:rPr/>
    </w:lvl>
  </w:abstractNum>
  <w:abstractNum w:abstractNumId="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89" w:hanging="360"/>
      </w:pPr>
      <w:rPr/>
    </w:lvl>
    <w:lvl w:ilvl="2">
      <w:start w:val="1"/>
      <w:numFmt w:val="decimal"/>
      <w:lvlText w:val="%1.%2.%3"/>
      <w:lvlJc w:val="left"/>
      <w:pPr>
        <w:tabs>
          <w:tab w:val="num" w:pos="0"/>
        </w:tabs>
        <w:ind w:left="3578" w:hanging="720"/>
      </w:pPr>
      <w:rPr/>
    </w:lvl>
    <w:lvl w:ilvl="3">
      <w:start w:val="1"/>
      <w:numFmt w:val="decimal"/>
      <w:lvlText w:val="%1.%2.%3.%4"/>
      <w:lvlJc w:val="left"/>
      <w:pPr>
        <w:tabs>
          <w:tab w:val="num" w:pos="0"/>
        </w:tabs>
        <w:ind w:left="5007" w:hanging="720"/>
      </w:pPr>
      <w:rPr/>
    </w:lvl>
    <w:lvl w:ilvl="4">
      <w:start w:val="1"/>
      <w:numFmt w:val="decimal"/>
      <w:lvlText w:val="%1.%2.%3.%4.%5"/>
      <w:lvlJc w:val="left"/>
      <w:pPr>
        <w:tabs>
          <w:tab w:val="num" w:pos="0"/>
        </w:tabs>
        <w:ind w:left="6796" w:hanging="1080"/>
      </w:pPr>
      <w:rPr/>
    </w:lvl>
    <w:lvl w:ilvl="5">
      <w:start w:val="1"/>
      <w:numFmt w:val="decimal"/>
      <w:lvlText w:val="%1.%2.%3.%4.%5.%6"/>
      <w:lvlJc w:val="left"/>
      <w:pPr>
        <w:tabs>
          <w:tab w:val="num" w:pos="0"/>
        </w:tabs>
        <w:ind w:left="8225" w:hanging="1080"/>
      </w:pPr>
      <w:rPr/>
    </w:lvl>
    <w:lvl w:ilvl="6">
      <w:start w:val="1"/>
      <w:numFmt w:val="decimal"/>
      <w:lvlText w:val="%1.%2.%3.%4.%5.%6.%7"/>
      <w:lvlJc w:val="left"/>
      <w:pPr>
        <w:tabs>
          <w:tab w:val="num" w:pos="0"/>
        </w:tabs>
        <w:ind w:left="10014" w:hanging="1440"/>
      </w:pPr>
      <w:rPr/>
    </w:lvl>
    <w:lvl w:ilvl="7">
      <w:start w:val="1"/>
      <w:numFmt w:val="decimal"/>
      <w:lvlText w:val="%1.%2.%3.%4.%5.%6.%7.%8"/>
      <w:lvlJc w:val="left"/>
      <w:pPr>
        <w:tabs>
          <w:tab w:val="num" w:pos="0"/>
        </w:tabs>
        <w:ind w:left="11443" w:hanging="1440"/>
      </w:pPr>
      <w:rPr/>
    </w:lvl>
    <w:lvl w:ilvl="8">
      <w:start w:val="1"/>
      <w:numFmt w:val="decimal"/>
      <w:lvlText w:val="%1.%2.%3.%4.%5.%6.%7.%8.%9"/>
      <w:lvlJc w:val="left"/>
      <w:pPr>
        <w:tabs>
          <w:tab w:val="num" w:pos="0"/>
        </w:tabs>
        <w:ind w:left="13232" w:hanging="180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17" w:hanging="360"/>
      </w:pPr>
      <w:rPr/>
    </w:lvl>
    <w:lvl w:ilvl="2">
      <w:start w:val="1"/>
      <w:numFmt w:val="decimal"/>
      <w:lvlText w:val="%1.%2.%3"/>
      <w:lvlJc w:val="left"/>
      <w:pPr>
        <w:tabs>
          <w:tab w:val="num" w:pos="0"/>
        </w:tabs>
        <w:ind w:left="1434" w:hanging="720"/>
      </w:pPr>
      <w:rPr/>
    </w:lvl>
    <w:lvl w:ilvl="3">
      <w:start w:val="1"/>
      <w:numFmt w:val="decimal"/>
      <w:lvlText w:val="%1.%2.%3.%4"/>
      <w:lvlJc w:val="left"/>
      <w:pPr>
        <w:tabs>
          <w:tab w:val="num" w:pos="0"/>
        </w:tabs>
        <w:ind w:left="1791" w:hanging="720"/>
      </w:pPr>
      <w:rPr/>
    </w:lvl>
    <w:lvl w:ilvl="4">
      <w:start w:val="1"/>
      <w:numFmt w:val="decimal"/>
      <w:lvlText w:val="%1.%2.%3.%4.%5"/>
      <w:lvlJc w:val="left"/>
      <w:pPr>
        <w:tabs>
          <w:tab w:val="num" w:pos="0"/>
        </w:tabs>
        <w:ind w:left="2508" w:hanging="1080"/>
      </w:pPr>
      <w:rPr/>
    </w:lvl>
    <w:lvl w:ilvl="5">
      <w:start w:val="1"/>
      <w:numFmt w:val="decimal"/>
      <w:lvlText w:val="%1.%2.%3.%4.%5.%6"/>
      <w:lvlJc w:val="left"/>
      <w:pPr>
        <w:tabs>
          <w:tab w:val="num" w:pos="0"/>
        </w:tabs>
        <w:ind w:left="2865" w:hanging="1080"/>
      </w:pPr>
      <w:rPr/>
    </w:lvl>
    <w:lvl w:ilvl="6">
      <w:start w:val="1"/>
      <w:numFmt w:val="decimal"/>
      <w:lvlText w:val="%1.%2.%3.%4.%5.%6.%7"/>
      <w:lvlJc w:val="left"/>
      <w:pPr>
        <w:tabs>
          <w:tab w:val="num" w:pos="0"/>
        </w:tabs>
        <w:ind w:left="3582" w:hanging="1440"/>
      </w:pPr>
      <w:rPr/>
    </w:lvl>
    <w:lvl w:ilvl="7">
      <w:start w:val="1"/>
      <w:numFmt w:val="decimal"/>
      <w:lvlText w:val="%1.%2.%3.%4.%5.%6.%7.%8"/>
      <w:lvlJc w:val="left"/>
      <w:pPr>
        <w:tabs>
          <w:tab w:val="num" w:pos="0"/>
        </w:tabs>
        <w:ind w:left="3939" w:hanging="1440"/>
      </w:pPr>
      <w:rPr/>
    </w:lvl>
    <w:lvl w:ilvl="8">
      <w:start w:val="1"/>
      <w:numFmt w:val="decimal"/>
      <w:lvlText w:val="%1.%2.%3.%4.%5.%6.%7.%8.%9"/>
      <w:lvlJc w:val="left"/>
      <w:pPr>
        <w:tabs>
          <w:tab w:val="num" w:pos="0"/>
        </w:tabs>
        <w:ind w:left="4656" w:hanging="180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8">
    <w:lvl w:ilvl="0">
      <w:start w:val="2"/>
      <w:numFmt w:val="decimal"/>
      <w:lvlText w:val="%1"/>
      <w:lvlJc w:val="left"/>
      <w:pPr>
        <w:tabs>
          <w:tab w:val="num" w:pos="0"/>
        </w:tabs>
        <w:ind w:left="360" w:hanging="360"/>
      </w:pPr>
      <w:rPr/>
    </w:lvl>
    <w:lvl w:ilvl="1">
      <w:start w:val="1"/>
      <w:numFmt w:val="decimal"/>
      <w:lvlText w:val="%1.%2"/>
      <w:lvlJc w:val="left"/>
      <w:pPr>
        <w:tabs>
          <w:tab w:val="num" w:pos="0"/>
        </w:tabs>
        <w:ind w:left="717" w:hanging="360"/>
      </w:pPr>
      <w:rPr/>
    </w:lvl>
    <w:lvl w:ilvl="2">
      <w:start w:val="1"/>
      <w:numFmt w:val="decimal"/>
      <w:lvlText w:val="%1.%2.%3"/>
      <w:lvlJc w:val="left"/>
      <w:pPr>
        <w:tabs>
          <w:tab w:val="num" w:pos="0"/>
        </w:tabs>
        <w:ind w:left="1434" w:hanging="720"/>
      </w:pPr>
      <w:rPr/>
    </w:lvl>
    <w:lvl w:ilvl="3">
      <w:start w:val="1"/>
      <w:numFmt w:val="decimal"/>
      <w:lvlText w:val="%1.%2.%3.%4"/>
      <w:lvlJc w:val="left"/>
      <w:pPr>
        <w:tabs>
          <w:tab w:val="num" w:pos="0"/>
        </w:tabs>
        <w:ind w:left="1791" w:hanging="720"/>
      </w:pPr>
      <w:rPr/>
    </w:lvl>
    <w:lvl w:ilvl="4">
      <w:start w:val="1"/>
      <w:numFmt w:val="decimal"/>
      <w:lvlText w:val="%1.%2.%3.%4.%5"/>
      <w:lvlJc w:val="left"/>
      <w:pPr>
        <w:tabs>
          <w:tab w:val="num" w:pos="0"/>
        </w:tabs>
        <w:ind w:left="2508" w:hanging="1080"/>
      </w:pPr>
      <w:rPr/>
    </w:lvl>
    <w:lvl w:ilvl="5">
      <w:start w:val="1"/>
      <w:numFmt w:val="decimal"/>
      <w:lvlText w:val="%1.%2.%3.%4.%5.%6"/>
      <w:lvlJc w:val="left"/>
      <w:pPr>
        <w:tabs>
          <w:tab w:val="num" w:pos="0"/>
        </w:tabs>
        <w:ind w:left="2865" w:hanging="1080"/>
      </w:pPr>
      <w:rPr/>
    </w:lvl>
    <w:lvl w:ilvl="6">
      <w:start w:val="1"/>
      <w:numFmt w:val="decimal"/>
      <w:lvlText w:val="%1.%2.%3.%4.%5.%6.%7"/>
      <w:lvlJc w:val="left"/>
      <w:pPr>
        <w:tabs>
          <w:tab w:val="num" w:pos="0"/>
        </w:tabs>
        <w:ind w:left="3582" w:hanging="1440"/>
      </w:pPr>
      <w:rPr/>
    </w:lvl>
    <w:lvl w:ilvl="7">
      <w:start w:val="1"/>
      <w:numFmt w:val="decimal"/>
      <w:lvlText w:val="%1.%2.%3.%4.%5.%6.%7.%8"/>
      <w:lvlJc w:val="left"/>
      <w:pPr>
        <w:tabs>
          <w:tab w:val="num" w:pos="0"/>
        </w:tabs>
        <w:ind w:left="3939" w:hanging="1440"/>
      </w:pPr>
      <w:rPr/>
    </w:lvl>
    <w:lvl w:ilvl="8">
      <w:start w:val="1"/>
      <w:numFmt w:val="decimal"/>
      <w:lvlText w:val="%1.%2.%3.%4.%5.%6.%7.%8.%9"/>
      <w:lvlJc w:val="left"/>
      <w:pPr>
        <w:tabs>
          <w:tab w:val="num" w:pos="0"/>
        </w:tabs>
        <w:ind w:left="4656" w:hanging="1800"/>
      </w:pPr>
      <w:rPr/>
    </w:lvl>
  </w:abstractNum>
  <w:abstractNum w:abstractNumId="9">
    <w:lvl w:ilvl="0">
      <w:start w:val="7"/>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10">
    <w:lvl w:ilvl="0">
      <w:start w:val="8"/>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11">
    <w:lvl w:ilvl="0">
      <w:start w:val="9"/>
      <w:numFmt w:val="decimal"/>
      <w:lvlText w:val="%1"/>
      <w:lvlJc w:val="left"/>
      <w:pPr>
        <w:tabs>
          <w:tab w:val="num" w:pos="0"/>
        </w:tabs>
        <w:ind w:left="360" w:hanging="360"/>
      </w:pPr>
      <w:rPr/>
    </w:lvl>
    <w:lvl w:ilvl="1">
      <w:start w:val="1"/>
      <w:numFmt w:val="decimal"/>
      <w:lvlText w:val="%1.%2"/>
      <w:lvlJc w:val="left"/>
      <w:pPr>
        <w:tabs>
          <w:tab w:val="num" w:pos="0"/>
        </w:tabs>
        <w:ind w:left="717" w:hanging="360"/>
      </w:pPr>
      <w:rPr/>
    </w:lvl>
    <w:lvl w:ilvl="2">
      <w:start w:val="1"/>
      <w:numFmt w:val="decimal"/>
      <w:lvlText w:val="%1.%2.%3"/>
      <w:lvlJc w:val="left"/>
      <w:pPr>
        <w:tabs>
          <w:tab w:val="num" w:pos="0"/>
        </w:tabs>
        <w:ind w:left="1434" w:hanging="720"/>
      </w:pPr>
      <w:rPr/>
    </w:lvl>
    <w:lvl w:ilvl="3">
      <w:start w:val="1"/>
      <w:numFmt w:val="decimal"/>
      <w:lvlText w:val="%1.%2.%3.%4"/>
      <w:lvlJc w:val="left"/>
      <w:pPr>
        <w:tabs>
          <w:tab w:val="num" w:pos="0"/>
        </w:tabs>
        <w:ind w:left="1791" w:hanging="720"/>
      </w:pPr>
      <w:rPr/>
    </w:lvl>
    <w:lvl w:ilvl="4">
      <w:start w:val="1"/>
      <w:numFmt w:val="decimal"/>
      <w:lvlText w:val="%1.%2.%3.%4.%5"/>
      <w:lvlJc w:val="left"/>
      <w:pPr>
        <w:tabs>
          <w:tab w:val="num" w:pos="0"/>
        </w:tabs>
        <w:ind w:left="2508" w:hanging="1080"/>
      </w:pPr>
      <w:rPr/>
    </w:lvl>
    <w:lvl w:ilvl="5">
      <w:start w:val="1"/>
      <w:numFmt w:val="decimal"/>
      <w:lvlText w:val="%1.%2.%3.%4.%5.%6"/>
      <w:lvlJc w:val="left"/>
      <w:pPr>
        <w:tabs>
          <w:tab w:val="num" w:pos="0"/>
        </w:tabs>
        <w:ind w:left="2865" w:hanging="1080"/>
      </w:pPr>
      <w:rPr/>
    </w:lvl>
    <w:lvl w:ilvl="6">
      <w:start w:val="1"/>
      <w:numFmt w:val="decimal"/>
      <w:lvlText w:val="%1.%2.%3.%4.%5.%6.%7"/>
      <w:lvlJc w:val="left"/>
      <w:pPr>
        <w:tabs>
          <w:tab w:val="num" w:pos="0"/>
        </w:tabs>
        <w:ind w:left="3582" w:hanging="1440"/>
      </w:pPr>
      <w:rPr/>
    </w:lvl>
    <w:lvl w:ilvl="7">
      <w:start w:val="1"/>
      <w:numFmt w:val="decimal"/>
      <w:lvlText w:val="%1.%2.%3.%4.%5.%6.%7.%8"/>
      <w:lvlJc w:val="left"/>
      <w:pPr>
        <w:tabs>
          <w:tab w:val="num" w:pos="0"/>
        </w:tabs>
        <w:ind w:left="3939" w:hanging="1440"/>
      </w:pPr>
      <w:rPr/>
    </w:lvl>
    <w:lvl w:ilvl="8">
      <w:start w:val="1"/>
      <w:numFmt w:val="decimal"/>
      <w:lvlText w:val="%1.%2.%3.%4.%5.%6.%7.%8.%9"/>
      <w:lvlJc w:val="left"/>
      <w:pPr>
        <w:tabs>
          <w:tab w:val="num" w:pos="0"/>
        </w:tabs>
        <w:ind w:left="4656" w:hanging="1800"/>
      </w:pPr>
      <w:rPr/>
    </w:lvl>
  </w:abstractNum>
  <w:abstractNum w:abstractNumId="12">
    <w:lvl w:ilvl="0">
      <w:start w:val="10"/>
      <w:numFmt w:val="decimal"/>
      <w:lvlText w:val="%1"/>
      <w:lvlJc w:val="left"/>
      <w:pPr>
        <w:tabs>
          <w:tab w:val="num" w:pos="0"/>
        </w:tabs>
        <w:ind w:left="420" w:hanging="420"/>
      </w:pPr>
      <w:rPr/>
    </w:lvl>
    <w:lvl w:ilvl="1">
      <w:start w:val="1"/>
      <w:numFmt w:val="decimal"/>
      <w:lvlText w:val="%1.%2"/>
      <w:lvlJc w:val="left"/>
      <w:pPr>
        <w:tabs>
          <w:tab w:val="num" w:pos="0"/>
        </w:tabs>
        <w:ind w:left="780" w:hanging="4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1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pPr>
      <w:keepNext w:val="true"/>
      <w:keepLines/>
      <w:spacing w:before="240" w:after="0"/>
      <w:outlineLvl w:val="0"/>
    </w:pPr>
    <w:rPr>
      <w:rFonts w:ascii="Calibri Light" w:hAnsi="Calibri Light" w:eastAsia="Arial" w:cs="Arial"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21"/>
    <w:uiPriority w:val="9"/>
    <w:semiHidden/>
    <w:unhideWhenUsed/>
    <w:qFormat/>
    <w:pPr>
      <w:keepNext w:val="true"/>
      <w:keepLines/>
      <w:spacing w:before="40" w:after="0"/>
      <w:outlineLvl w:val="1"/>
    </w:pPr>
    <w:rPr>
      <w:rFonts w:ascii="Calibri Light" w:hAnsi="Calibri Light" w:eastAsia="Arial" w:cs="Arial"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3"/>
    <w:uiPriority w:val="9"/>
    <w:semiHidden/>
    <w:unhideWhenUsed/>
    <w:qFormat/>
    <w:pPr>
      <w:keepNext w:val="true"/>
      <w:keepLines/>
      <w:spacing w:before="40" w:after="0"/>
      <w:outlineLvl w:val="2"/>
    </w:pPr>
    <w:rPr>
      <w:rFonts w:ascii="Calibri Light" w:hAnsi="Calibri Light" w:eastAsia="Arial" w:cs="Arial" w:asciiTheme="majorHAnsi" w:cstheme="majorBidi" w:eastAsiaTheme="majorEastAsia" w:hAnsiTheme="majorHAnsi"/>
      <w:color w:themeColor="accent1" w:themeShade="7f" w:val="1F3763"/>
      <w:sz w:val="24"/>
      <w:szCs w:val="24"/>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basedOn w:val="DefaultParagraphFont"/>
    <w:uiPriority w:val="35"/>
    <w:qFormat/>
    <w:rPr>
      <w:b/>
      <w:bCs/>
      <w:color w:themeColor="accent1" w:val="4472C4"/>
      <w:sz w:val="18"/>
      <w:szCs w:val="18"/>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Название объекта Знак"/>
    <w:basedOn w:val="DefaultParagraphFont"/>
    <w:uiPriority w:val="35"/>
    <w:qFormat/>
    <w:rPr>
      <w:b/>
      <w:bCs/>
      <w:color w:themeColor="accent1" w:val="4472C4"/>
      <w:sz w:val="18"/>
      <w:szCs w:val="18"/>
    </w:rPr>
  </w:style>
  <w:style w:type="character" w:styleId="Style11" w:customStyle="1">
    <w:name w:val="Текст сноски Знак"/>
    <w:uiPriority w:val="99"/>
    <w:qFormat/>
    <w:rPr>
      <w:sz w:val="18"/>
    </w:rPr>
  </w:style>
  <w:style w:type="character" w:styleId="user">
    <w:name w:val="Символ сноски (user)"/>
    <w:qFormat/>
    <w:rPr>
      <w:vertAlign w:val="superscript"/>
    </w:rPr>
  </w:style>
  <w:style w:type="character" w:styleId="Style12">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basedOn w:val="DefaultParagraphFont"/>
    <w:uiPriority w:val="99"/>
    <w:unhideWhenUsed/>
    <w:qFormat/>
    <w:rPr>
      <w:vertAlign w:val="superscript"/>
    </w:rPr>
  </w:style>
  <w:style w:type="character" w:styleId="Style13" w:customStyle="1">
    <w:name w:val="Текст концевой сноски Знак"/>
    <w:uiPriority w:val="99"/>
    <w:qFormat/>
    <w:rPr>
      <w:sz w:val="20"/>
    </w:rPr>
  </w:style>
  <w:style w:type="character" w:styleId="user1">
    <w:name w:val="Символ концевой сноски (user)"/>
    <w:qFormat/>
    <w:rPr>
      <w:vertAlign w:val="superscript"/>
    </w:rPr>
  </w:style>
  <w:style w:type="character" w:styleId="Style14">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name w:val="Endnote Characters111111"/>
    <w:basedOn w:val="DefaultParagraphFont"/>
    <w:uiPriority w:val="99"/>
    <w:semiHidden/>
    <w:unhideWhenUsed/>
    <w:qFormat/>
    <w:rPr>
      <w:vertAlign w:val="superscript"/>
    </w:rPr>
  </w:style>
  <w:style w:type="character" w:styleId="1-" w:customStyle="1">
    <w:name w:val="Уровень 1 - наименования документов Знак"/>
    <w:basedOn w:val="DefaultParagraphFont"/>
    <w:link w:val="1-1"/>
    <w:qFormat/>
    <w:rPr>
      <w:rFonts w:ascii="Helvetica" w:hAnsi="Helvetica"/>
      <w:b/>
      <w:caps/>
      <w:szCs w:val="24"/>
      <w14:ligatures w14:val="standardContextual"/>
    </w:rPr>
  </w:style>
  <w:style w:type="character" w:styleId="3-" w:customStyle="1">
    <w:name w:val="Уровень 3 - обычный текст Знак"/>
    <w:basedOn w:val="DefaultParagraphFont"/>
    <w:link w:val="3-1"/>
    <w:qFormat/>
    <w:rPr>
      <w:rFonts w:ascii="Helvetica" w:hAnsi="Helvetica"/>
      <w:szCs w:val="24"/>
      <w14:ligatures w14:val="standardContextual"/>
    </w:rPr>
  </w:style>
  <w:style w:type="character" w:styleId="2-" w:customStyle="1">
    <w:name w:val="Уровень 2 - разделы документов Знак"/>
    <w:basedOn w:val="DefaultParagraphFont"/>
    <w:link w:val="2-1"/>
    <w:qFormat/>
    <w:rPr>
      <w:rFonts w:ascii="Helvetica" w:hAnsi="Helvetica"/>
      <w:b/>
      <w:caps/>
      <w:szCs w:val="24"/>
      <w14:ligatures w14:val="standardContextual"/>
    </w:rPr>
  </w:style>
  <w:style w:type="character" w:styleId="PlaceholderText">
    <w:name w:val="Placeholder Text"/>
    <w:basedOn w:val="DefaultParagraphFont"/>
    <w:uiPriority w:val="99"/>
    <w:semiHidden/>
    <w:qFormat/>
    <w:rPr>
      <w:color w:val="808080"/>
    </w:rPr>
  </w:style>
  <w:style w:type="character" w:styleId="InternetLink">
    <w:name w:val="Internet Link"/>
    <w:basedOn w:val="DefaultParagraphFont"/>
    <w:uiPriority w:val="99"/>
    <w:unhideWhenUsed/>
    <w:qFormat/>
    <w:rPr>
      <w:color w:themeColor="hyperlink" w:val="0563C1"/>
      <w:u w:val="single"/>
    </w:rPr>
  </w:style>
  <w:style w:type="character" w:styleId="UnresolvedMention">
    <w:name w:val="Unresolved Mention"/>
    <w:basedOn w:val="DefaultParagraphFont"/>
    <w:uiPriority w:val="99"/>
    <w:semiHidden/>
    <w:unhideWhenUsed/>
    <w:qFormat/>
    <w:rPr>
      <w:color w:val="605E5C"/>
      <w:shd w:fill="E1DFDD" w:val="clear"/>
    </w:rPr>
  </w:style>
  <w:style w:type="character" w:styleId="1" w:customStyle="1">
    <w:name w:val="Заголовок 1 Знак"/>
    <w:basedOn w:val="DefaultParagraphFont"/>
    <w:uiPriority w:val="9"/>
    <w:qFormat/>
    <w:rPr>
      <w:rFonts w:ascii="Calibri Light" w:hAnsi="Calibri Light" w:eastAsia="Arial" w:cs="Arial" w:asciiTheme="majorHAnsi" w:cstheme="majorBidi" w:eastAsiaTheme="majorEastAsia" w:hAnsiTheme="majorHAnsi"/>
      <w:color w:themeColor="accent1" w:themeShade="bf" w:val="2F5496"/>
      <w:sz w:val="32"/>
      <w:szCs w:val="32"/>
    </w:rPr>
  </w:style>
  <w:style w:type="character" w:styleId="21" w:customStyle="1">
    <w:name w:val="Заголовок 2 Знак"/>
    <w:basedOn w:val="DefaultParagraphFont"/>
    <w:uiPriority w:val="9"/>
    <w:semiHidden/>
    <w:qFormat/>
    <w:rPr>
      <w:rFonts w:ascii="Calibri Light" w:hAnsi="Calibri Light" w:eastAsia="Arial" w:cs="Arial" w:asciiTheme="majorHAnsi" w:cstheme="majorBidi" w:eastAsiaTheme="majorEastAsia" w:hAnsiTheme="majorHAnsi"/>
      <w:color w:themeColor="accent1" w:themeShade="bf" w:val="2F5496"/>
      <w:sz w:val="26"/>
      <w:szCs w:val="26"/>
    </w:rPr>
  </w:style>
  <w:style w:type="character" w:styleId="3" w:customStyle="1">
    <w:name w:val="Заголовок 3 Знак"/>
    <w:basedOn w:val="DefaultParagraphFont"/>
    <w:uiPriority w:val="9"/>
    <w:semiHidden/>
    <w:qFormat/>
    <w:rPr>
      <w:rFonts w:ascii="Calibri Light" w:hAnsi="Calibri Light" w:eastAsia="Arial" w:cs="Arial" w:asciiTheme="majorHAnsi" w:cstheme="majorBidi" w:eastAsiaTheme="majorEastAsia" w:hAnsiTheme="majorHAnsi"/>
      <w:color w:themeColor="accent1" w:themeShade="7f" w:val="1F3763"/>
      <w:sz w:val="24"/>
      <w:szCs w:val="24"/>
    </w:rPr>
  </w:style>
  <w:style w:type="character" w:styleId="Style15" w:customStyle="1">
    <w:name w:val="Текст выноски Знак"/>
    <w:basedOn w:val="DefaultParagraphFont"/>
    <w:link w:val="BalloonText"/>
    <w:uiPriority w:val="99"/>
    <w:semiHidden/>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character" w:styleId="Style16" w:customStyle="1">
    <w:name w:val="Текст примечания Знак"/>
    <w:basedOn w:val="DefaultParagraphFont"/>
    <w:uiPriority w:val="99"/>
    <w:qFormat/>
    <w:rPr>
      <w:sz w:val="20"/>
      <w:szCs w:val="20"/>
    </w:rPr>
  </w:style>
  <w:style w:type="character" w:styleId="Style17" w:customStyle="1">
    <w:name w:val="Тема примечания Знак"/>
    <w:basedOn w:val="Style16"/>
    <w:link w:val="annotationsubject"/>
    <w:uiPriority w:val="99"/>
    <w:semiHidden/>
    <w:qFormat/>
    <w:rPr>
      <w:b/>
      <w:bCs/>
      <w:sz w:val="20"/>
      <w:szCs w:val="20"/>
    </w:rPr>
  </w:style>
  <w:style w:type="character" w:styleId="FollowedHyperlink">
    <w:name w:val="FollowedHyperlink"/>
    <w:basedOn w:val="DefaultParagraphFont"/>
    <w:uiPriority w:val="99"/>
    <w:semiHidden/>
    <w:unhideWhenUsed/>
    <w:rPr>
      <w:color w:themeColor="followedHyperlink" w:val="954F72"/>
      <w:u w:val="single"/>
    </w:rPr>
  </w:style>
  <w:style w:type="character" w:styleId="InternetLink1">
    <w:name w:val="Internet Link1"/>
    <w:qFormat/>
    <w:rPr>
      <w:color w:val="000080"/>
      <w:u w:val="single"/>
    </w:rPr>
  </w:style>
  <w:style w:type="character" w:styleId="Style18">
    <w:name w:val="Ссылка указателя"/>
    <w:qFormat/>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Hyperlink">
    <w:name w:val="Hyperlink"/>
    <w:rPr>
      <w:color w:val="000080"/>
      <w:u w:val="single"/>
    </w:rPr>
  </w:style>
  <w:style w:type="paragraph" w:styleId="Style1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link w:val="Style10"/>
    <w:uiPriority w:val="35"/>
    <w:semiHidden/>
    <w:unhideWhenUsed/>
    <w:qFormat/>
    <w:pPr>
      <w:spacing w:lineRule="auto" w:line="276"/>
    </w:pPr>
    <w:rPr>
      <w:b/>
      <w:bCs/>
      <w:color w:themeColor="accent1" w:val="4472C4"/>
      <w:sz w:val="18"/>
      <w:szCs w:val="18"/>
    </w:rPr>
  </w:style>
  <w:style w:type="paragraph" w:styleId="Style20">
    <w:name w:val="Указатель"/>
    <w:basedOn w:val="Normal"/>
    <w:qFormat/>
    <w:pPr>
      <w:suppressLineNumbers/>
    </w:pPr>
    <w:rPr>
      <w:rFonts w:cs="Arial"/>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user4">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8"/>
    <w:uiPriority w:val="99"/>
    <w:unhideWhenUsed/>
    <w:pPr>
      <w:tabs>
        <w:tab w:val="clear" w:pos="720"/>
        <w:tab w:val="center" w:pos="7143" w:leader="none"/>
        <w:tab w:val="right" w:pos="14287" w:leader="none"/>
      </w:tabs>
      <w:spacing w:lineRule="auto" w:line="240" w:before="0" w:after="0"/>
    </w:pPr>
    <w:rPr/>
  </w:style>
  <w:style w:type="paragraph" w:styleId="Footer">
    <w:name w:val="footer"/>
    <w:basedOn w:val="Normal"/>
    <w:link w:val="Style9"/>
    <w:uiPriority w:val="99"/>
    <w:unhideWhenUsed/>
    <w:pPr>
      <w:tabs>
        <w:tab w:val="clear" w:pos="720"/>
        <w:tab w:val="center" w:pos="7143" w:leader="none"/>
        <w:tab w:val="right" w:pos="14287" w:leader="none"/>
      </w:tabs>
      <w:spacing w:lineRule="auto" w:line="240" w:before="0" w:after="0"/>
    </w:pPr>
    <w:rPr/>
  </w:style>
  <w:style w:type="paragraph" w:styleId="FootnoteText">
    <w:name w:val="footnote text"/>
    <w:basedOn w:val="Normal"/>
    <w:link w:val="Style11"/>
    <w:uiPriority w:val="99"/>
    <w:semiHidden/>
    <w:unhideWhenUsed/>
    <w:pPr>
      <w:spacing w:lineRule="auto" w:line="240" w:before="0" w:after="40"/>
    </w:pPr>
    <w:rPr>
      <w:sz w:val="18"/>
    </w:rPr>
  </w:style>
  <w:style w:type="paragraph" w:styleId="EndnoteText">
    <w:name w:val="endnote text"/>
    <w:basedOn w:val="Normal"/>
    <w:link w:val="Style13"/>
    <w:uiPriority w:val="99"/>
    <w:semiHidden/>
    <w:unhideWhenUsed/>
    <w:pPr>
      <w:spacing w:lineRule="auto" w:line="240" w:before="0" w:after="0"/>
    </w:pPr>
    <w:rPr>
      <w:sz w:val="20"/>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TableofFigures">
    <w:name w:val="table of figures"/>
    <w:basedOn w:val="Normal"/>
    <w:next w:val="Normal"/>
    <w:uiPriority w:val="99"/>
    <w:unhideWhenUsed/>
    <w:pPr>
      <w:spacing w:before="0" w:after="0"/>
    </w:pPr>
    <w:rPr/>
  </w:style>
  <w:style w:type="paragraph" w:styleId="1-1" w:customStyle="1">
    <w:name w:val="Уровень 1 - наименования документов"/>
    <w:basedOn w:val="Normal"/>
    <w:next w:val="Normal"/>
    <w:link w:val="1-"/>
    <w:qFormat/>
    <w:pPr>
      <w:spacing w:lineRule="auto" w:line="276" w:before="240" w:after="240"/>
      <w:jc w:val="center"/>
      <w:outlineLvl w:val="0"/>
    </w:pPr>
    <w:rPr>
      <w:rFonts w:ascii="Helvetica" w:hAnsi="Helvetica"/>
      <w:b/>
      <w:caps/>
      <w:szCs w:val="24"/>
      <w14:ligatures w14:val="standardContextual"/>
    </w:rPr>
  </w:style>
  <w:style w:type="paragraph" w:styleId="3-1" w:customStyle="1">
    <w:name w:val="Уровень 3 - обычный текст"/>
    <w:basedOn w:val="Normal"/>
    <w:link w:val="3-"/>
    <w:qFormat/>
    <w:pPr>
      <w:spacing w:lineRule="auto" w:line="276" w:beforeAutospacing="1" w:after="120"/>
      <w:ind w:firstLine="709"/>
      <w:jc w:val="both"/>
    </w:pPr>
    <w:rPr>
      <w:rFonts w:ascii="Helvetica" w:hAnsi="Helvetica"/>
      <w:szCs w:val="24"/>
      <w14:ligatures w14:val="standardContextual"/>
    </w:rPr>
  </w:style>
  <w:style w:type="paragraph" w:styleId="2-1" w:customStyle="1">
    <w:name w:val="Уровень 2 - разделы документов"/>
    <w:basedOn w:val="Normal"/>
    <w:next w:val="Normal"/>
    <w:link w:val="2-"/>
    <w:qFormat/>
    <w:pPr>
      <w:spacing w:lineRule="auto" w:line="276" w:before="240" w:after="240"/>
      <w:ind w:left="567"/>
      <w:jc w:val="both"/>
      <w:outlineLvl w:val="1"/>
    </w:pPr>
    <w:rPr>
      <w:rFonts w:ascii="Helvetica" w:hAnsi="Helvetica"/>
      <w:b/>
      <w:caps/>
      <w:szCs w:val="24"/>
      <w14:ligatures w14:val="standardContextual"/>
    </w:rPr>
  </w:style>
  <w:style w:type="paragraph" w:styleId="ListParagraph">
    <w:name w:val="List Paragraph"/>
    <w:basedOn w:val="Normal"/>
    <w:uiPriority w:val="34"/>
    <w:qFormat/>
    <w:pPr>
      <w:spacing w:before="0" w:after="160"/>
      <w:ind w:left="720"/>
      <w:contextualSpacing/>
    </w:pPr>
    <w:rPr/>
  </w:style>
  <w:style w:type="paragraph" w:styleId="IndexHeading">
    <w:name w:val="index heading"/>
    <w:basedOn w:val="Style19"/>
    <w:pPr/>
    <w:rPr/>
  </w:style>
  <w:style w:type="paragraph" w:styleId="TOCHeading">
    <w:name w:val="TOC Heading"/>
    <w:basedOn w:val="Heading1"/>
    <w:next w:val="Normal"/>
    <w:uiPriority w:val="39"/>
    <w:unhideWhenUsed/>
    <w:qFormat/>
    <w:pPr>
      <w:outlineLvl w:val="9"/>
    </w:pPr>
    <w:rPr>
      <w:lang w:eastAsia="ru-RU"/>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rFonts w:eastAsia="Arial" w:cs="Times New Roman" w:eastAsiaTheme="minorEastAsia"/>
      <w:lang w:eastAsia="ru-RU"/>
    </w:rPr>
  </w:style>
  <w:style w:type="paragraph" w:styleId="BalloonText">
    <w:name w:val="Balloon Text"/>
    <w:basedOn w:val="Normal"/>
    <w:link w:val="Style15"/>
    <w:uiPriority w:val="99"/>
    <w:semiHidden/>
    <w:unhideWhenUsed/>
    <w:qFormat/>
    <w:pPr>
      <w:spacing w:lineRule="auto" w:line="240" w:before="0" w:after="0"/>
    </w:pPr>
    <w:rPr>
      <w:rFonts w:ascii="Segoe UI" w:hAnsi="Segoe UI" w:cs="Segoe UI"/>
      <w:sz w:val="18"/>
      <w:szCs w:val="18"/>
    </w:rPr>
  </w:style>
  <w:style w:type="paragraph" w:styleId="CommentText">
    <w:name w:val="annotation text"/>
    <w:basedOn w:val="Normal"/>
    <w:link w:val="Style16"/>
    <w:uiPriority w:val="99"/>
    <w:unhideWhenUsed/>
    <w:pPr>
      <w:spacing w:lineRule="auto" w:line="240"/>
    </w:pPr>
    <w:rPr>
      <w:sz w:val="20"/>
      <w:szCs w:val="20"/>
    </w:rPr>
  </w:style>
  <w:style w:type="paragraph" w:styleId="annotationsubject">
    <w:name w:val="annotation subject"/>
    <w:basedOn w:val="CommentText"/>
    <w:next w:val="CommentText"/>
    <w:link w:val="Style17"/>
    <w:uiPriority w:val="99"/>
    <w:semiHidden/>
    <w:unhideWhenUsed/>
    <w:qFormat/>
    <w:pPr/>
    <w:rPr>
      <w:b/>
      <w:bCs/>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lang w:eastAsia="ru-RU"/>
    </w:rPr>
  </w:style>
  <w:style w:type="paragraph" w:styleId="Revision">
    <w:name w:val="Revision"/>
    <w:uiPriority w:val="99"/>
    <w:semiHidden/>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user5">
    <w:name w:val="Комментарий (user)"/>
    <w:basedOn w:val="Normal"/>
    <w:qFormat/>
    <w:pPr/>
    <w:rPr>
      <w:sz w:val="20"/>
      <w:szCs w:val="20"/>
    </w:rPr>
  </w:style>
  <w:style w:type="numbering" w:styleId="Style22" w:default="1">
    <w:name w:val="Без списка"/>
    <w:uiPriority w:val="99"/>
    <w:semiHidden/>
    <w:unhideWhenUsed/>
    <w:qFormat/>
  </w:style>
  <w:style w:type="numbering" w:styleId="3-2" w:customStyle="1">
    <w:name w:val="Уровень 3 - Текст с нумерацией"/>
    <w:uiPriority w:val="99"/>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3">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1">
    <w:name w:val="Plain Table 4"/>
    <w:basedOn w:val="a1"/>
    <w:uiPriority w:val="99"/>
    <w:pPr>
      <w:spacing w:after="0" w:line="240" w:lineRule="auto"/>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1">
    <w:name w:val="Plain Table 5"/>
    <w:basedOn w:val="a1"/>
    <w:uiPriority w:val="99"/>
    <w:pPr>
      <w:spacing w:after="0" w:line="240" w:lineRule="auto"/>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blPr/>
      <w:tcPr>
        <w:tcBorders>
          <w:bottom w:val="single" w:color="91ACDC"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blPr/>
      <w:tcPr>
        <w:tcBorders>
          <w:bottom w:val="single" w:color="9EC4E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single" w:color="537DC8" w:themeColor="accent1" w:sz="12" w:space="0"/>
          <w:right w:val="none" w:color="000000" w:sz="4" w:space="0"/>
        </w:tcBorders>
        <w:shd w:val="clear" w:color="FFFFFF" w:fill="auto"/>
      </w:tcPr>
    </w:tblStylePr>
    <w:tblStylePr w:type="lastRow">
      <w:rPr>
        <w:b/>
      </w:rPr>
      <w:tblPr/>
      <w:tcPr>
        <w:tcBorders>
          <w:top w:val="single" w:color="537DC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blPr/>
      <w:tcPr>
        <w:tcBorders>
          <w:top w:val="single" w:color="537DC8" w:themeColor="accent1" w:sz="4" w:space="0"/>
          <w:left w:val="single" w:color="537DC8" w:themeColor="accent1" w:sz="4" w:space="0"/>
          <w:bottom w:val="single" w:color="537DC8" w:themeColor="accent1" w:sz="4" w:space="0"/>
          <w:right w:val="single" w:color="537DC8" w:themeColor="accent1" w:sz="4" w:space="0"/>
        </w:tcBorders>
        <w:shd w:val="clear" w:color="537DC8" w:fill="537DC8" w:themeFill="accent1" w:themeFillTint="ea"/>
      </w:tcPr>
    </w:tblStylePr>
    <w:tblStylePr w:type="lastRow">
      <w:rPr>
        <w:b/>
      </w:rPr>
      <w:tblPr/>
      <w:tcPr>
        <w:tcBorders>
          <w:top w:val="single" w:color="537DC8" w:themeColor="accent1" w:sz="4" w:space="0"/>
        </w:tcBorders>
      </w:tcPr>
    </w:tblStylePr>
    <w:tblStylePr w:type="firstCol">
      <w:rPr>
        <w:b/>
      </w:rPr>
      <w:tblPr/>
    </w:tblStylePr>
    <w:tblStylePr w:type="lastCol">
      <w:rPr>
        <w:b/>
      </w:rPr>
      <w:tbl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blPr/>
      <w:tcPr>
        <w:tcBorders>
          <w:top w:val="single" w:color="5B9BD5" w:themeColor="accent5" w:sz="4" w:space="0"/>
        </w:tcBorders>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themeShade="95"/>
      </w:rPr>
      <w:tblPr/>
      <w:tcPr>
        <w:tcBorders>
          <w:bottom w:val="single" w:color="A0B7E1"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8E2F3" w:fill="D8E2F3" w:themeFill="accent1" w:themeFillTint="34"/>
      </w:tcPr>
    </w:tblStylePr>
    <w:tblStylePr w:type="band1Horz">
      <w:rPr>
        <w:color w:themeColor="accent1" w:themeTint="80" w:themeShade="95"/>
        <w:sz w:val="22"/>
      </w:rPr>
      <w:tblPr/>
      <w:tcPr>
        <w:shd w:val="clear" w:color="D8E2F3" w:fill="D8E2F3"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themeColor="accent5" w:themeShade="95"/>
      </w:rPr>
      <w:tblPr/>
      <w:tcPr>
        <w:tcBorders>
          <w:bottom w:val="single" w:color="5B9BD5"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DEAF6" w:fill="DDEAF6" w:themeFill="accent5" w:themeFillTint="34"/>
      </w:tcPr>
    </w:tblStylePr>
    <w:tblStylePr w:type="band1Horz">
      <w:rPr>
        <w:color w:themeColor="accent5" w:themeShade="95"/>
        <w:sz w:val="22"/>
      </w:rPr>
      <w:tblPr/>
      <w:tcPr>
        <w:shd w:val="clear" w:color="DDEAF6" w:fill="DDEAF6"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themeColor="accent1" w:themeTint="80" w:themeShade="95"/>
        <w:sz w:val="22"/>
      </w:rPr>
      <w:tblPr/>
      <w:tcPr>
        <w:tcBorders>
          <w:top w:val="none" w:color="000000" w:sz="0" w:space="0"/>
          <w:left w:val="none" w:color="000000" w:sz="0" w:space="0"/>
          <w:bottom w:val="single" w:color="A0B7E1" w:themeColor="accent1" w:sz="4" w:space="0"/>
          <w:right w:val="none" w:color="000000" w:sz="0" w:space="0"/>
        </w:tcBorders>
        <w:shd w:val="clear" w:color="FFFFFF" w:fill="FFFFFF" w:themeFill="light1"/>
      </w:tcPr>
    </w:tblStylePr>
    <w:tblStylePr w:type="lastRow">
      <w:rPr>
        <w:b/>
        <w:color w:themeColor="accent1" w:themeTint="80" w:themeShade="95"/>
        <w:sz w:val="22"/>
      </w:rPr>
      <w:tblPr/>
      <w:tcPr>
        <w:tcBorders>
          <w:top w:val="single" w:color="A0B7E1"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1" w:themeTint="80" w:themeShade="95"/>
        <w:sz w:val="22"/>
      </w:rPr>
      <w:tblPr/>
      <w:tcPr>
        <w:tcBorders>
          <w:top w:val="none" w:color="000000" w:sz="0" w:space="0"/>
          <w:left w:val="none" w:color="000000" w:sz="0" w:space="0"/>
          <w:bottom w:val="none" w:color="000000" w:sz="0" w:space="0"/>
          <w:right w:val="single" w:color="A0B7E1" w:themeColor="accent1" w:sz="4" w:space="0"/>
        </w:tcBorders>
        <w:shd w:val="clear" w:color="FFFFFF" w:fill="auto"/>
      </w:tcPr>
    </w:tblStylePr>
    <w:tblStylePr w:type="lastCol">
      <w:rPr>
        <w:i/>
        <w:color w:themeColor="accent1" w:themeTint="80" w:themeShade="95"/>
        <w:sz w:val="22"/>
      </w:rPr>
      <w:tblPr/>
      <w:tcPr>
        <w:tcBorders>
          <w:top w:val="none" w:color="000000" w:sz="0" w:space="0"/>
          <w:left w:val="single" w:color="A0B7E1" w:themeColor="accent1" w:sz="4" w:space="0"/>
          <w:bottom w:val="none" w:color="000000" w:sz="0" w:space="0"/>
          <w:right w:val="none" w:color="000000" w:sz="0" w:space="0"/>
        </w:tcBorders>
        <w:shd w:val="clear" w:color="FFFFFF" w:fill="auto"/>
      </w:tcPr>
    </w:tblStylePr>
    <w:tblStylePr w:type="band1Vert">
      <w:tblPr/>
      <w:tcPr>
        <w:shd w:val="clear" w:color="D8E2F3" w:fill="D8E2F3" w:themeFill="accent1" w:themeFillTint="34"/>
      </w:tcPr>
    </w:tblStylePr>
    <w:tblStylePr w:type="band1Horz">
      <w:rPr>
        <w:color w:themeColor="accent1" w:themeTint="80" w:themeShade="95"/>
        <w:sz w:val="22"/>
      </w:rPr>
      <w:tblPr/>
      <w:tcPr>
        <w:shd w:val="clear" w:color="D8E2F3" w:fill="D8E2F3"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0" w:space="0"/>
          <w:left w:val="none" w:color="000000" w:sz="0" w:space="0"/>
          <w:bottom w:val="single" w:color="F4B184" w:themeColor="accent2" w:sz="4" w:space="0"/>
          <w:right w:val="none" w:color="000000" w:sz="0"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0" w:space="0"/>
          <w:left w:val="single" w:color="F4B184" w:themeColor="accent2" w:sz="4" w:space="0"/>
          <w:bottom w:val="none" w:color="000000" w:sz="0" w:space="0"/>
          <w:right w:val="none" w:color="000000" w:sz="0"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0" w:space="0"/>
          <w:left w:val="none" w:color="000000" w:sz="0" w:space="0"/>
          <w:bottom w:val="single" w:color="A5A5A5" w:themeColor="accent3" w:sz="4" w:space="0"/>
          <w:right w:val="none" w:color="000000" w:sz="0"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3" w:themeTint="fe" w:themeShade="95"/>
        <w:sz w:val="22"/>
      </w:rPr>
      <w:tblPr/>
      <w:tcPr>
        <w:tcBorders>
          <w:top w:val="none" w:color="000000" w:sz="0" w:space="0"/>
          <w:left w:val="none" w:color="000000" w:sz="0" w:space="0"/>
          <w:bottom w:val="none" w:color="000000" w:sz="0"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0" w:space="0"/>
          <w:left w:val="single" w:color="A5A5A5" w:themeColor="accent3" w:sz="4" w:space="0"/>
          <w:bottom w:val="none" w:color="000000" w:sz="0" w:space="0"/>
          <w:right w:val="none" w:color="000000" w:sz="0"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0" w:space="0"/>
          <w:left w:val="none" w:color="000000" w:sz="0" w:space="0"/>
          <w:bottom w:val="single" w:color="FFD865" w:themeColor="accent4" w:sz="4" w:space="0"/>
          <w:right w:val="none" w:color="000000" w:sz="0"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0" w:space="0"/>
          <w:left w:val="single" w:color="FFD865" w:themeColor="accent4" w:sz="4" w:space="0"/>
          <w:bottom w:val="none" w:color="000000" w:sz="0" w:space="0"/>
          <w:right w:val="none" w:color="000000" w:sz="0"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themeColor="accent5" w:themeShade="95"/>
        <w:sz w:val="22"/>
      </w:rPr>
      <w:tblPr/>
      <w:tcPr>
        <w:tcBorders>
          <w:top w:val="none" w:color="000000" w:sz="0" w:space="0"/>
          <w:left w:val="none" w:color="000000" w:sz="0" w:space="0"/>
          <w:bottom w:val="single" w:color="A2C6E7" w:themeColor="accent5" w:sz="4" w:space="0"/>
          <w:right w:val="none" w:color="000000" w:sz="0" w:space="0"/>
        </w:tcBorders>
        <w:shd w:val="clear" w:color="FFFFFF" w:fill="FFFFFF" w:themeFill="light1"/>
      </w:tcPr>
    </w:tblStylePr>
    <w:tblStylePr w:type="lastRow">
      <w:rPr>
        <w:b/>
        <w:color w:themeColor="accent5" w:themeShade="95"/>
        <w:sz w:val="22"/>
      </w:rPr>
      <w:tblPr/>
      <w:tcPr>
        <w:tcBorders>
          <w:top w:val="single" w:color="A2C6E7"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5" w:themeShade="95"/>
        <w:sz w:val="22"/>
      </w:rPr>
      <w:tblPr/>
      <w:tcPr>
        <w:tcBorders>
          <w:top w:val="none" w:color="000000" w:sz="0" w:space="0"/>
          <w:left w:val="none" w:color="000000" w:sz="0" w:space="0"/>
          <w:bottom w:val="none" w:color="000000" w:sz="0" w:space="0"/>
          <w:right w:val="single" w:color="A2C6E7" w:themeColor="accent5" w:sz="4" w:space="0"/>
        </w:tcBorders>
        <w:shd w:val="clear" w:color="FFFFFF" w:fill="auto"/>
      </w:tcPr>
    </w:tblStylePr>
    <w:tblStylePr w:type="lastCol">
      <w:rPr>
        <w:i/>
        <w:color w:themeColor="accent5" w:themeShade="95"/>
        <w:sz w:val="22"/>
      </w:rPr>
      <w:tblPr/>
      <w:tcPr>
        <w:tcBorders>
          <w:top w:val="none" w:color="000000" w:sz="0" w:space="0"/>
          <w:left w:val="single" w:color="A2C6E7" w:themeColor="accent5" w:sz="4" w:space="0"/>
          <w:bottom w:val="none" w:color="000000" w:sz="0" w:space="0"/>
          <w:right w:val="none" w:color="000000" w:sz="0" w:space="0"/>
        </w:tcBorders>
        <w:shd w:val="clear" w:color="FFFFFF" w:fill="auto"/>
      </w:tcPr>
    </w:tblStylePr>
    <w:tblStylePr w:type="band1Vert">
      <w:tblPr/>
      <w:tcPr>
        <w:shd w:val="clear" w:color="DDEAF6" w:fill="DDEAF6" w:themeFill="accent5" w:themeFillTint="34"/>
      </w:tcPr>
    </w:tblStylePr>
    <w:tblStylePr w:type="band1Horz">
      <w:rPr>
        <w:color w:themeColor="accent5" w:themeShade="95"/>
        <w:sz w:val="22"/>
      </w:rPr>
      <w:tblPr/>
      <w:tcPr>
        <w:shd w:val="clear" w:color="DDEAF6" w:fill="DDEAF6"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0" w:space="0"/>
          <w:left w:val="none" w:color="000000" w:sz="0" w:space="0"/>
          <w:bottom w:val="single" w:color="ADD394" w:themeColor="accent6" w:sz="4" w:space="0"/>
          <w:right w:val="none" w:color="000000" w:sz="0"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6" w:themeShade="95"/>
        <w:sz w:val="22"/>
      </w:rPr>
      <w:tblPr/>
      <w:tcPr>
        <w:tcBorders>
          <w:top w:val="none" w:color="000000" w:sz="0" w:space="0"/>
          <w:left w:val="none" w:color="000000" w:sz="0" w:space="0"/>
          <w:bottom w:val="none" w:color="000000" w:sz="0" w:space="0"/>
          <w:right w:val="single" w:color="ADD394" w:themeColor="accent6" w:sz="4" w:space="0"/>
        </w:tcBorders>
        <w:shd w:val="clear" w:color="FFFFFF" w:fill="auto"/>
      </w:tcPr>
    </w:tblStylePr>
    <w:tblStylePr w:type="lastCol">
      <w:rPr>
        <w:i/>
        <w:color w:themeColor="accent6" w:themeShade="95"/>
        <w:sz w:val="22"/>
      </w:rPr>
      <w:tblPr/>
      <w:tcPr>
        <w:tcBorders>
          <w:top w:val="none" w:color="000000" w:sz="0" w:space="0"/>
          <w:left w:val="single" w:color="ADD394" w:themeColor="accent6" w:sz="4" w:space="0"/>
          <w:bottom w:val="none" w:color="000000" w:sz="0" w:space="0"/>
          <w:right w:val="none" w:color="000000" w:sz="0"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lastRow">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lastRow">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1" w:sz="4" w:space="0"/>
          <w:right w:val="single" w:color="4472C4" w:themeColor="accent1" w:sz="4" w:space="0"/>
        </w:tcBorders>
      </w:tcPr>
    </w:tblStylePr>
    <w:tblStylePr w:type="band1Horz">
      <w:rPr>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blPr/>
      <w:tcPr>
        <w:shd w:val="clear" w:color="9BC2E5" w:fill="9BC2E5"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C2E5" w:themeColor="accent5" w:sz="4" w:space="0"/>
          <w:right w:val="single" w:color="9BC2E5" w:themeColor="accent5" w:sz="4" w:space="0"/>
        </w:tcBorders>
      </w:tcPr>
    </w:tblStylePr>
    <w:tblStylePr w:type="band1Horz">
      <w:rPr>
        <w:sz w:val="22"/>
      </w:rPr>
      <w:tblPr/>
      <w:tcPr>
        <w:tcBorders>
          <w:top w:val="single" w:color="9BC2E5" w:themeColor="accent5" w:sz="4" w:space="0"/>
          <w:bottom w:val="single" w:color="9BC2E5" w:themeColor="accent5" w:sz="4" w:space="0"/>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blPr/>
      <w:tcPr>
        <w:shd w:val="clear" w:color="5B9BD5" w:fill="5B9BD5"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themeColor="light1"/>
        <w:sz w:val="22"/>
      </w:rPr>
      <w:tblPr/>
    </w:tblStylePr>
    <w:tblStylePr w:type="firstCol">
      <w:rPr>
        <w:b/>
        <w:color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themeColor="light1"/>
        <w:sz w:val="22"/>
      </w:rPr>
      <w:tblPr/>
      <w:tcPr>
        <w:tcBorders>
          <w:top w:val="single" w:color="9BC2E5" w:themeColor="accent5" w:sz="32" w:space="0"/>
          <w:bottom w:val="single" w:color="FFFFFF" w:themeColor="light1" w:sz="12" w:space="0"/>
        </w:tcBorders>
        <w:shd w:val="clear" w:color="9BC2E5" w:fill="9BC2E5" w:themeFill="accent5" w:themeFillTint="9a"/>
      </w:tcPr>
    </w:tblStylePr>
    <w:tblStylePr w:type="lastRow">
      <w:rPr>
        <w:b/>
        <w:color w:themeColor="light1"/>
        <w:sz w:val="22"/>
      </w:rPr>
      <w:tblPr/>
    </w:tblStylePr>
    <w:tblStylePr w:type="firstCol">
      <w:rPr>
        <w:b/>
        <w:color w:themeColor="light1"/>
        <w:sz w:val="22"/>
      </w:rPr>
      <w:tblPr/>
      <w:tcPr>
        <w:tcBorders>
          <w:left w:val="single" w:color="9BC2E5" w:themeColor="accent5" w:sz="32" w:space="0"/>
          <w:right w:val="single" w:color="FFFFFF" w:themeColor="light1" w:sz="4" w:space="0"/>
        </w:tcBorders>
      </w:tcPr>
    </w:tblStylePr>
    <w:tblStylePr w:type="lastCol">
      <w:tblPr/>
      <w:tcPr>
        <w:tcBorders>
          <w:left w:val="single" w:color="FFFFFF" w:themeColor="light1" w:sz="4" w:space="0"/>
          <w:right w:val="single" w:color="9BC2E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firstRow">
      <w:rPr>
        <w:b/>
        <w:color w:themeColor="accent1" w:themeShade="95"/>
      </w:rPr>
      <w:tblPr/>
      <w:tcPr>
        <w:tcBorders>
          <w:bottom w:val="single" w:color="4472C4" w:themeColor="accent1" w:sz="4" w:space="0"/>
        </w:tcBorders>
      </w:tcPr>
    </w:tblStylePr>
    <w:tblStylePr w:type="lastRow">
      <w:rPr>
        <w:b/>
        <w:color w:themeColor="accent1" w:themeShade="95"/>
      </w:rPr>
      <w:tblPr/>
      <w:tcPr>
        <w:tcBorders>
          <w:top w:val="single" w:color="4472C4"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CFDBF0" w:fill="CFDBF0" w:themeFill="accent1" w:themeFillTint="40"/>
      </w:tcPr>
    </w:tblStylePr>
    <w:tblStylePr w:type="band1Horz">
      <w:rPr>
        <w:color w:themeColor="accent1" w:themeShade="95"/>
        <w:sz w:val="22"/>
      </w:rPr>
      <w:tblPr/>
      <w:tcPr>
        <w:shd w:val="clear" w:color="CFDBF0" w:fill="CFDBF0"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themeColor="accent5" w:themeTint="9a" w:themeShade="95"/>
      </w:rPr>
      <w:tblPr/>
      <w:tcPr>
        <w:tcBorders>
          <w:bottom w:val="single" w:color="9BC2E5" w:themeColor="accent5" w:sz="4" w:space="0"/>
        </w:tcBorders>
      </w:tcPr>
    </w:tblStylePr>
    <w:tblStylePr w:type="lastRow">
      <w:rPr>
        <w:b/>
        <w:color w:themeColor="accent5" w:themeTint="9a" w:themeShade="95"/>
      </w:rPr>
      <w:tblPr/>
      <w:tcPr>
        <w:tcBorders>
          <w:top w:val="single" w:color="9BC2E5"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5E5F4" w:fill="D5E5F4" w:themeFill="accent5" w:themeFillTint="40"/>
      </w:tcPr>
    </w:tblStylePr>
    <w:tblStylePr w:type="band1Horz">
      <w:rPr>
        <w:color w:themeColor="accent5" w:themeTint="9a" w:themeShade="95"/>
        <w:sz w:val="22"/>
      </w:rPr>
      <w:tblPr/>
      <w:tcPr>
        <w:shd w:val="clear" w:color="D5E5F4" w:fill="D5E5F4"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color="4472C4" w:themeColor="accent1" w:sz="4" w:space="0"/>
      </w:tblBorders>
    </w:tblPr>
    <w:tblStylePr w:type="firstRow">
      <w:rPr>
        <w:i/>
        <w:color w:themeColor="accent1" w:themeShade="95"/>
        <w:sz w:val="22"/>
      </w:rPr>
      <w:tblPr/>
      <w:tcPr>
        <w:tcBorders>
          <w:top w:val="none" w:color="000000" w:sz="0" w:space="0"/>
          <w:left w:val="none" w:color="000000" w:sz="0" w:space="0"/>
          <w:bottom w:val="single" w:color="4472C4" w:themeColor="accent1" w:sz="4" w:space="0"/>
          <w:right w:val="none" w:color="000000" w:sz="0" w:space="0"/>
        </w:tcBorders>
        <w:shd w:val="clear" w:color="FFFFFF" w:fill="FFFFFF" w:themeFill="light1"/>
      </w:tcPr>
    </w:tblStylePr>
    <w:tblStylePr w:type="lastRow">
      <w:rPr>
        <w:i/>
        <w:color w:themeColor="accent1" w:themeShade="95"/>
        <w:sz w:val="22"/>
      </w:rPr>
      <w:tblPr/>
      <w:tcPr>
        <w:tcBorders>
          <w:top w:val="single" w:color="4472C4"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1" w:themeShade="95"/>
        <w:sz w:val="22"/>
      </w:rPr>
      <w:tblPr/>
      <w:tcPr>
        <w:tcBorders>
          <w:top w:val="none" w:color="000000" w:sz="0" w:space="0"/>
          <w:left w:val="none" w:color="000000" w:sz="0" w:space="0"/>
          <w:bottom w:val="none" w:color="000000" w:sz="0" w:space="0"/>
          <w:right w:val="single" w:color="4472C4" w:themeColor="accent1" w:sz="4" w:space="0"/>
        </w:tcBorders>
        <w:shd w:val="clear" w:color="FFFFFF" w:fill="auto"/>
      </w:tcPr>
    </w:tblStylePr>
    <w:tblStylePr w:type="lastCol">
      <w:rPr>
        <w:i/>
        <w:color w:themeColor="accent1" w:themeShade="95"/>
        <w:sz w:val="22"/>
      </w:rPr>
      <w:tblPr/>
      <w:tcPr>
        <w:tcBorders>
          <w:top w:val="none" w:color="000000" w:sz="0" w:space="0"/>
          <w:left w:val="single" w:color="4472C4" w:themeColor="accent1" w:sz="4" w:space="0"/>
          <w:bottom w:val="none" w:color="000000" w:sz="0" w:space="0"/>
          <w:right w:val="none" w:color="000000" w:sz="0" w:space="0"/>
        </w:tcBorders>
        <w:shd w:val="clear" w:color="FFFFFF" w:fill="auto"/>
      </w:tcPr>
    </w:tblStylePr>
    <w:tblStylePr w:type="band1Vert">
      <w:tblPr/>
      <w:tcPr>
        <w:shd w:val="clear" w:color="CFDBF0" w:fill="CFDBF0" w:themeFill="accent1" w:themeFillTint="40"/>
      </w:tcPr>
    </w:tblStylePr>
    <w:tblStylePr w:type="band1Horz">
      <w:rPr>
        <w:color w:themeColor="accent1" w:themeShade="95"/>
        <w:sz w:val="22"/>
      </w:rPr>
      <w:tblPr/>
      <w:tcPr>
        <w:shd w:val="clear" w:color="CFDBF0" w:fill="CFDBF0"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0" w:space="0"/>
          <w:left w:val="none" w:color="000000" w:sz="0" w:space="0"/>
          <w:bottom w:val="single" w:color="F4B184" w:themeColor="accent2" w:sz="4" w:space="0"/>
          <w:right w:val="none" w:color="000000" w:sz="0"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0" w:space="0"/>
          <w:left w:val="single" w:color="F4B184" w:themeColor="accent2" w:sz="4" w:space="0"/>
          <w:bottom w:val="none" w:color="000000" w:sz="0" w:space="0"/>
          <w:right w:val="none" w:color="000000" w:sz="0"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0" w:space="0"/>
          <w:left w:val="none" w:color="000000" w:sz="0" w:space="0"/>
          <w:bottom w:val="single" w:color="C9C9C9" w:themeColor="accent3" w:sz="4" w:space="0"/>
          <w:right w:val="none" w:color="000000" w:sz="0"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3" w:themeTint="98" w:themeShade="95"/>
        <w:sz w:val="22"/>
      </w:rPr>
      <w:tblPr/>
      <w:tcPr>
        <w:tcBorders>
          <w:top w:val="none" w:color="000000" w:sz="0" w:space="0"/>
          <w:left w:val="none" w:color="000000" w:sz="0" w:space="0"/>
          <w:bottom w:val="none" w:color="000000" w:sz="0"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000000" w:sz="0" w:space="0"/>
          <w:left w:val="single" w:color="C9C9C9" w:themeColor="accent3" w:sz="4" w:space="0"/>
          <w:bottom w:val="none" w:color="000000" w:sz="0" w:space="0"/>
          <w:right w:val="none" w:color="000000" w:sz="0"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0" w:space="0"/>
          <w:left w:val="none" w:color="000000" w:sz="0" w:space="0"/>
          <w:bottom w:val="single" w:color="FFD865" w:themeColor="accent4" w:sz="4" w:space="0"/>
          <w:right w:val="none" w:color="000000" w:sz="0"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0" w:space="0"/>
          <w:left w:val="single" w:color="FFD865" w:themeColor="accent4" w:sz="4" w:space="0"/>
          <w:bottom w:val="none" w:color="000000" w:sz="0" w:space="0"/>
          <w:right w:val="none" w:color="000000" w:sz="0"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color="9BC2E5" w:themeColor="accent5" w:themeTint="9a" w:sz="4" w:space="0"/>
      </w:tblBorders>
    </w:tblPr>
    <w:tblStylePr w:type="firstRow">
      <w:rPr>
        <w:i/>
        <w:color w:themeColor="accent5" w:themeTint="9a" w:themeShade="95"/>
        <w:sz w:val="22"/>
      </w:rPr>
      <w:tblPr/>
      <w:tcPr>
        <w:tcBorders>
          <w:top w:val="none" w:color="000000" w:sz="0" w:space="0"/>
          <w:left w:val="none" w:color="000000" w:sz="0" w:space="0"/>
          <w:bottom w:val="single" w:color="9BC2E5" w:themeColor="accent5" w:sz="4" w:space="0"/>
          <w:right w:val="none" w:color="000000" w:sz="0" w:space="0"/>
        </w:tcBorders>
        <w:shd w:val="clear" w:color="FFFFFF" w:fill="FFFFFF" w:themeFill="light1"/>
      </w:tcPr>
    </w:tblStylePr>
    <w:tblStylePr w:type="lastRow">
      <w:rPr>
        <w:i/>
        <w:color w:themeColor="accent5" w:themeTint="9a" w:themeShade="95"/>
        <w:sz w:val="22"/>
      </w:rPr>
      <w:tblPr/>
      <w:tcPr>
        <w:tcBorders>
          <w:top w:val="single" w:color="9BC2E5"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5" w:themeTint="9a" w:themeShade="95"/>
        <w:sz w:val="22"/>
      </w:rPr>
      <w:tblPr/>
      <w:tcPr>
        <w:tcBorders>
          <w:top w:val="none" w:color="000000" w:sz="0" w:space="0"/>
          <w:left w:val="none" w:color="000000" w:sz="0" w:space="0"/>
          <w:bottom w:val="none" w:color="000000" w:sz="0" w:space="0"/>
          <w:right w:val="single" w:color="9BC2E5" w:themeColor="accent5" w:sz="4" w:space="0"/>
        </w:tcBorders>
        <w:shd w:val="clear" w:color="FFFFFF" w:fill="auto"/>
      </w:tcPr>
    </w:tblStylePr>
    <w:tblStylePr w:type="lastCol">
      <w:rPr>
        <w:i/>
        <w:color w:themeColor="accent5" w:themeTint="9a" w:themeShade="95"/>
        <w:sz w:val="22"/>
      </w:rPr>
      <w:tblPr/>
      <w:tcPr>
        <w:tcBorders>
          <w:top w:val="none" w:color="000000" w:sz="0" w:space="0"/>
          <w:left w:val="single" w:color="9BC2E5" w:themeColor="accent5" w:sz="4" w:space="0"/>
          <w:bottom w:val="none" w:color="000000" w:sz="0" w:space="0"/>
          <w:right w:val="none" w:color="000000" w:sz="0" w:space="0"/>
        </w:tcBorders>
        <w:shd w:val="clear" w:color="FFFFFF" w:fill="auto"/>
      </w:tcPr>
    </w:tblStylePr>
    <w:tblStylePr w:type="band1Vert">
      <w:tblPr/>
      <w:tcPr>
        <w:shd w:val="clear" w:color="D5E5F4" w:fill="D5E5F4" w:themeFill="accent5" w:themeFillTint="40"/>
      </w:tcPr>
    </w:tblStylePr>
    <w:tblStylePr w:type="band1Horz">
      <w:rPr>
        <w:color w:themeColor="accent5" w:themeTint="9a" w:themeShade="95"/>
        <w:sz w:val="22"/>
      </w:rPr>
      <w:tblPr/>
      <w:tcPr>
        <w:shd w:val="clear" w:color="D5E5F4" w:fill="D5E5F4"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0" w:space="0"/>
          <w:left w:val="none" w:color="000000" w:sz="0" w:space="0"/>
          <w:bottom w:val="single" w:color="A9D08E" w:themeColor="accent6" w:sz="4" w:space="0"/>
          <w:right w:val="none" w:color="000000" w:sz="0"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6" w:themeTint="98" w:themeShade="95"/>
        <w:sz w:val="22"/>
      </w:rPr>
      <w:tblPr/>
      <w:tcPr>
        <w:tcBorders>
          <w:top w:val="none" w:color="000000" w:sz="0" w:space="0"/>
          <w:left w:val="none" w:color="000000" w:sz="0" w:space="0"/>
          <w:bottom w:val="none" w:color="000000" w:sz="0"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000000" w:sz="0" w:space="0"/>
          <w:left w:val="single" w:color="A9D08E" w:themeColor="accent6" w:sz="4" w:space="0"/>
          <w:bottom w:val="none" w:color="000000" w:sz="0" w:space="0"/>
          <w:right w:val="none" w:color="000000" w:sz="0"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pPr>
      <w:spacing w:after="0" w:line="240" w:lineRule="auto"/>
    </w:pPr>
    <w:rPr>
      <w:lang w:eastAsia="ru-RU"/>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pPr>
      <w:spacing w:after="0" w:line="240" w:lineRule="auto"/>
    </w:pPr>
    <w:rPr>
      <w:lang w:eastAsia="ru-RU"/>
      <w:sz w:val="20"/>
      <w:szCs w:val="20"/>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pPr>
      <w:spacing w:after="0" w:line="240" w:lineRule="auto"/>
    </w:pPr>
    <w:rPr>
      <w:lang w:eastAsia="ru-RU"/>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lang w:eastAsia="ru-RU"/>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lang w:eastAsia="ru-RU"/>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lang w:eastAsia="ru-RU"/>
      <w:sz w:val="20"/>
      <w:szCs w:val="20"/>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pPr>
      <w:spacing w:after="0" w:line="240" w:lineRule="auto"/>
    </w:pPr>
    <w:rPr>
      <w:lang w:eastAsia="ru-RU"/>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lang w:eastAsia="ru-RU"/>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pPr>
      <w:spacing w:after="0" w:line="240" w:lineRule="auto"/>
    </w:pPr>
    <w:rPr>
      <w:lang w:eastAsia="ru-RU"/>
      <w:sz w:val="20"/>
      <w:szCs w:val="20"/>
    </w:rPr>
    <w:tblPr>
      <w:tblStyleRowBandSize w:val="1"/>
      <w:tblStyleColBandSize w:val="1"/>
      <w:tblBorders>
        <w:top w:val="single" w:color="254175" w:themeColor="accent1" w:sz="4" w:space="0"/>
        <w:left w:val="single" w:color="254175" w:themeColor="accent1" w:sz="4" w:space="0"/>
        <w:bottom w:val="single" w:color="254175" w:themeColor="accent1" w:sz="4" w:space="0"/>
        <w:right w:val="single" w:color="254175" w:themeColor="accent1" w:sz="4" w:space="0"/>
        <w:insideH w:val="single" w:color="254175" w:themeColor="accent1" w:sz="4" w:space="0"/>
        <w:insideV w:val="single" w:color="254175" w:themeColor="accent1" w:sz="4" w:space="0"/>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pPr>
      <w:spacing w:after="0" w:line="240" w:lineRule="auto"/>
    </w:pPr>
    <w:rPr>
      <w:lang w:eastAsia="ru-RU"/>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lang w:eastAsia="ru-RU"/>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lang w:eastAsia="ru-RU"/>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lang w:eastAsia="ru-RU"/>
      <w:sz w:val="20"/>
      <w:szCs w:val="20"/>
    </w:rPr>
    <w:tblPr>
      <w:tblStyleRowBandSize w:val="1"/>
      <w:tblStyleColBandSize w:val="1"/>
      <w:tblBorders>
        <w:top w:val="single" w:color="245A8D" w:themeColor="accent5" w:sz="4" w:space="0"/>
        <w:left w:val="single" w:color="245A8D" w:themeColor="accent5" w:sz="4" w:space="0"/>
        <w:bottom w:val="single" w:color="245A8D" w:themeColor="accent5" w:sz="4" w:space="0"/>
        <w:right w:val="single" w:color="245A8D" w:themeColor="accent5" w:sz="4" w:space="0"/>
        <w:insideH w:val="single" w:color="245A8D" w:themeColor="accent5" w:sz="4" w:space="0"/>
        <w:insideV w:val="single" w:color="245A8D" w:themeColor="accent5" w:sz="4" w:space="0"/>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pPr>
      <w:spacing w:after="0" w:line="240" w:lineRule="auto"/>
    </w:pPr>
    <w:rPr>
      <w:lang w:eastAsia="ru-RU"/>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blPr/>
      <w:tcPr>
        <w:tcBorders>
          <w:bottom w:val="single" w:color="4472C4" w:themeColor="accent1" w:sz="12" w:space="0"/>
        </w:tcBorders>
      </w:tcPr>
    </w:tblStylePr>
    <w:tblStylePr w:type="lastRow">
      <w:rPr>
        <w:sz w:val="22"/>
      </w:rPr>
      <w:tblPr/>
      <w:tcPr>
        <w:tcBorders>
          <w:top w:val="single" w:color="4472C4" w:themeColor="accent1" w:sz="12" w:space="0"/>
        </w:tcBorders>
      </w:tcPr>
    </w:tblStylePr>
    <w:tblStylePr w:type="firstCol">
      <w:rPr>
        <w:sz w:val="22"/>
      </w:rPr>
      <w:tblPr/>
    </w:tblStylePr>
    <w:tblStylePr w:type="lastCol">
      <w:rPr>
        <w:sz w:val="22"/>
      </w:rPr>
      <w:tblPr/>
      <w:tcPr>
        <w:tcBorders>
          <w:left w:val="single" w:color="4472C4" w:themeColor="accent1" w:sz="12" w:space="0"/>
        </w:tcBorders>
      </w:tcPr>
    </w:tblStylePr>
    <w:tblStylePr w:type="band1Horz">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blPr/>
      <w:tcPr>
        <w:tcBorders>
          <w:bottom w:val="single" w:color="9BC2E5" w:themeColor="accent5" w:sz="12" w:space="0"/>
        </w:tcBorders>
      </w:tcPr>
    </w:tblStylePr>
    <w:tblStylePr w:type="lastRow">
      <w:rPr>
        <w:sz w:val="22"/>
      </w:rPr>
      <w:tblPr/>
      <w:tcPr>
        <w:tcBorders>
          <w:top w:val="single" w:color="9BC2E5" w:themeColor="accent5" w:sz="12" w:space="0"/>
        </w:tcBorders>
      </w:tcPr>
    </w:tblStylePr>
    <w:tblStylePr w:type="firstCol">
      <w:rPr>
        <w:sz w:val="22"/>
      </w:rPr>
      <w:tblPr/>
    </w:tblStylePr>
    <w:tblStylePr w:type="lastCol">
      <w:rPr>
        <w:sz w:val="22"/>
      </w:rPr>
      <w:tblPr/>
      <w:tcPr>
        <w:tcBorders>
          <w:left w:val="single" w:color="9BC2E5" w:themeColor="accent5" w:sz="12" w:space="0"/>
        </w:tcBorders>
      </w:tcPr>
    </w:tblStylePr>
    <w:tblStylePr w:type="band1Horz">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7">
    <w:name w:val="Table Grid"/>
    <w:basedOn w:val="a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gal@ridan.ru&#65279;" TargetMode="External"/><Relationship Id="rId3" Type="http://schemas.openxmlformats.org/officeDocument/2006/relationships/hyperlink" Target="https://drives.ru/" TargetMode="External"/><Relationship Id="rId4" Type="http://schemas.openxmlformats.org/officeDocument/2006/relationships/hyperlink" Target="https://driveshub.ru/login"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CD290849F4CDEB4B00AFF53AEFB19"/>
        <w:category>
          <w:name w:val="Общие"/>
          <w:gallery w:val="placeholder"/>
        </w:category>
        <w:types>
          <w:type w:val="bbPlcHdr"/>
        </w:types>
        <w:behaviors>
          <w:behavior w:val="content"/>
        </w:behaviors>
        <w:guid w:val="{E81FA376-0A09-4551-A4D2-519E57ADD001}"/>
      </w:docPartPr>
      <w:docPartBody>
        <w:p w:rsidR="0056003F" w:rsidRDefault="00EF67CF">
          <w:pPr>
            <w:pStyle w:val="AA4CD290849F4CDEB4B00AFF53AEFB19"/>
          </w:pPr>
          <w:r>
            <w:rPr>
              <w:rStyle w:val="afb"/>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932C881B-5D2D-4C37-84A2-0D3BD55424DB}"/>
      </w:docPartPr>
      <w:docPartBody>
        <w:p w:rsidR="0056003F" w:rsidRDefault="00EF67CF">
          <w:r>
            <w:rPr>
              <w:rStyle w:val="afb"/>
            </w:rPr>
            <w:t>Место для ввода текста.</w:t>
          </w:r>
        </w:p>
      </w:docPartBody>
    </w:docPart>
    <w:docPart>
      <w:docPartPr>
        <w:name w:val="DefaultPlaceholder_-1854013437"/>
        <w:category>
          <w:name w:val="Общие"/>
          <w:gallery w:val="placeholder"/>
        </w:category>
        <w:types>
          <w:type w:val="bbPlcHdr"/>
        </w:types>
        <w:behaviors>
          <w:behavior w:val="content"/>
        </w:behaviors>
        <w:guid w:val="{50AFB3D1-9320-4565-8B8B-D2F0CDB3C935}"/>
      </w:docPartPr>
      <w:docPartBody>
        <w:p w:rsidR="0056003F" w:rsidRDefault="00EF67CF">
          <w:r>
            <w:rPr>
              <w:rStyle w:val="afb"/>
            </w:rPr>
            <w:t>Место для ввода даты.</w:t>
          </w:r>
        </w:p>
      </w:docPartBody>
    </w:docPart>
    <w:docPart>
      <w:docPartPr>
        <w:name w:val="7E62DA3576684B1C8E158E6688B6583B"/>
        <w:category>
          <w:name w:val="Общие"/>
          <w:gallery w:val="placeholder"/>
        </w:category>
        <w:types>
          <w:type w:val="bbPlcHdr"/>
        </w:types>
        <w:behaviors>
          <w:behavior w:val="content"/>
        </w:behaviors>
        <w:guid w:val="{D1EC9363-3B5D-4ADE-B15D-3CDCBCFF0A1A}"/>
      </w:docPartPr>
      <w:docPartBody>
        <w:p w:rsidR="0056003F" w:rsidRDefault="00EF67CF">
          <w:pPr>
            <w:pStyle w:val="7E62DA3576684B1C8E158E6688B6583B"/>
          </w:pPr>
          <w:r>
            <w:rPr>
              <w:rStyle w:val="afb"/>
            </w:rPr>
            <w:t>Место для ввода текста.</w:t>
          </w:r>
        </w:p>
      </w:docPartBody>
    </w:docPart>
    <w:docPart>
      <w:docPartPr>
        <w:name w:val="33CE6C3A51A54D189C9EB94504ABB4BC"/>
        <w:category>
          <w:name w:val="Общие"/>
          <w:gallery w:val="placeholder"/>
        </w:category>
        <w:types>
          <w:type w:val="bbPlcHdr"/>
        </w:types>
        <w:behaviors>
          <w:behavior w:val="content"/>
        </w:behaviors>
        <w:guid w:val="{A091C22A-2ABF-4949-A8BB-9EFBC7D9F705}"/>
      </w:docPartPr>
      <w:docPartBody>
        <w:p w:rsidR="0056003F" w:rsidRDefault="00EF67CF">
          <w:pPr>
            <w:pStyle w:val="33CE6C3A51A54D189C9EB94504ABB4BC"/>
          </w:pPr>
          <w:r>
            <w:rPr>
              <w:rStyle w:val="afb"/>
            </w:rPr>
            <w:t>Место для ввода текста.</w:t>
          </w:r>
        </w:p>
      </w:docPartBody>
    </w:docPart>
    <w:docPart>
      <w:docPartPr>
        <w:name w:val="6691BDB142AB4C52BB4DF059BCD644A1"/>
        <w:category>
          <w:name w:val="Общие"/>
          <w:gallery w:val="placeholder"/>
        </w:category>
        <w:types>
          <w:type w:val="bbPlcHdr"/>
        </w:types>
        <w:behaviors>
          <w:behavior w:val="content"/>
        </w:behaviors>
        <w:guid w:val="{28753722-C64A-443D-92D6-4E7264CF57F9}"/>
      </w:docPartPr>
      <w:docPartBody>
        <w:p w:rsidR="0056003F" w:rsidRDefault="00EF67CF">
          <w:pPr>
            <w:pStyle w:val="6691BDB142AB4C52BB4DF059BCD644A1"/>
          </w:pPr>
          <w:r>
            <w:rPr>
              <w:rStyle w:val="afb"/>
            </w:rPr>
            <w:t>Место для ввода текста.</w:t>
          </w:r>
        </w:p>
      </w:docPartBody>
    </w:docPart>
    <w:docPart>
      <w:docPartPr>
        <w:name w:val="D1691791A0EE494CB5401FAB76B2BA4A"/>
        <w:category>
          <w:name w:val="Общие"/>
          <w:gallery w:val="placeholder"/>
        </w:category>
        <w:types>
          <w:type w:val="bbPlcHdr"/>
        </w:types>
        <w:behaviors>
          <w:behavior w:val="content"/>
        </w:behaviors>
        <w:guid w:val="{FA889C99-58F0-452F-BE8D-CA25EC95F32C}"/>
      </w:docPartPr>
      <w:docPartBody>
        <w:p w:rsidR="0056003F" w:rsidRDefault="00EF67CF">
          <w:pPr>
            <w:pStyle w:val="D1691791A0EE494CB5401FAB76B2BA4A"/>
          </w:pPr>
          <w:r>
            <w:rPr>
              <w:rStyle w:val="afb"/>
            </w:rPr>
            <w:t>Место для ввода текста.</w:t>
          </w:r>
        </w:p>
      </w:docPartBody>
    </w:docPart>
    <w:docPart>
      <w:docPartPr>
        <w:name w:val="FB068C75828A43AA9F41A5D5A3D854B5"/>
        <w:category>
          <w:name w:val="Общие"/>
          <w:gallery w:val="placeholder"/>
        </w:category>
        <w:types>
          <w:type w:val="bbPlcHdr"/>
        </w:types>
        <w:behaviors>
          <w:behavior w:val="content"/>
        </w:behaviors>
        <w:guid w:val="{8FBD8214-0A75-49BC-81A9-7A7AC1F58A70}"/>
      </w:docPartPr>
      <w:docPartBody>
        <w:p w:rsidR="0056003F" w:rsidRDefault="00EF67CF">
          <w:pPr>
            <w:pStyle w:val="FB068C75828A43AA9F41A5D5A3D854B5"/>
          </w:pPr>
          <w:r>
            <w:rPr>
              <w:rStyle w:val="afb"/>
            </w:rPr>
            <w:t>Место для ввода текста.</w:t>
          </w:r>
        </w:p>
      </w:docPartBody>
    </w:docPart>
    <w:docPart>
      <w:docPartPr>
        <w:name w:val="2650F70DE1B04ADBB07CFC996C847116"/>
        <w:category>
          <w:name w:val="Общие"/>
          <w:gallery w:val="placeholder"/>
        </w:category>
        <w:types>
          <w:type w:val="bbPlcHdr"/>
        </w:types>
        <w:behaviors>
          <w:behavior w:val="content"/>
        </w:behaviors>
        <w:guid w:val="{B969EB42-41CF-46C1-BCAA-44F2C0D2526A}"/>
      </w:docPartPr>
      <w:docPartBody>
        <w:p w:rsidR="0056003F" w:rsidRDefault="00EF67CF">
          <w:pPr>
            <w:pStyle w:val="2650F70DE1B04ADBB07CFC996C847116"/>
          </w:pPr>
          <w:r>
            <w:rPr>
              <w:rStyle w:val="afb"/>
            </w:rPr>
            <w:t>Место для ввода текста.</w:t>
          </w:r>
        </w:p>
      </w:docPartBody>
    </w:docPart>
    <w:docPart>
      <w:docPartPr>
        <w:name w:val="39710823A2254E46B35473A6D904EAA1"/>
        <w:category>
          <w:name w:val="Общие"/>
          <w:gallery w:val="placeholder"/>
        </w:category>
        <w:types>
          <w:type w:val="bbPlcHdr"/>
        </w:types>
        <w:behaviors>
          <w:behavior w:val="content"/>
        </w:behaviors>
        <w:guid w:val="{61B12C81-594B-4011-9050-4BF9A5D95430}"/>
      </w:docPartPr>
      <w:docPartBody>
        <w:p w:rsidR="0056003F" w:rsidRDefault="00EF67CF">
          <w:pPr>
            <w:pStyle w:val="39710823A2254E46B35473A6D904EAA1"/>
          </w:pPr>
          <w:r>
            <w:rPr>
              <w:rStyle w:val="afb"/>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03F"/>
    <w:rsid w:val="0004779E"/>
    <w:rsid w:val="000E161A"/>
    <w:rsid w:val="0019701A"/>
    <w:rsid w:val="002A3BE9"/>
    <w:rsid w:val="004F02CE"/>
    <w:rsid w:val="0056003F"/>
    <w:rsid w:val="006B742D"/>
    <w:rsid w:val="00845FF4"/>
    <w:rsid w:val="008C524B"/>
    <w:rsid w:val="00B5726C"/>
    <w:rsid w:val="00D0263B"/>
    <w:rsid w:val="00DA4ECF"/>
    <w:rsid w:val="00DB27B2"/>
    <w:rsid w:val="00EF2DED"/>
    <w:rsid w:val="00EF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691BDB142AB4C52BB4DF059BCD644A1">
    <w:name w:val="6691BDB142AB4C52BB4DF059BCD644A1"/>
    <w:pPr>
      <w:spacing w:line="278" w:lineRule="auto"/>
    </w:pPr>
    <w:rPr>
      <w:sz w:val="24"/>
      <w:szCs w:val="24"/>
      <w14:ligatures w14:val="standardContextual"/>
    </w:rPr>
  </w:style>
  <w:style w:type="paragraph" w:customStyle="1" w:styleId="33CE6C3A51A54D189C9EB94504ABB4BC">
    <w:name w:val="33CE6C3A51A54D189C9EB94504ABB4BC"/>
    <w:pPr>
      <w:spacing w:line="278" w:lineRule="auto"/>
    </w:pPr>
    <w:rPr>
      <w:sz w:val="24"/>
      <w:szCs w:val="24"/>
      <w14:ligatures w14:val="standardContextual"/>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sid w:val="004F02CE"/>
    <w:rPr>
      <w:color w:val="808080"/>
    </w:rPr>
  </w:style>
  <w:style w:type="paragraph" w:customStyle="1" w:styleId="39710823A2254E46B35473A6D904EAA1">
    <w:name w:val="39710823A2254E46B35473A6D904EAA1"/>
  </w:style>
  <w:style w:type="paragraph" w:customStyle="1" w:styleId="D1691791A0EE494CB5401FAB76B2BA4A">
    <w:name w:val="D1691791A0EE494CB5401FAB76B2BA4A"/>
  </w:style>
  <w:style w:type="paragraph" w:customStyle="1" w:styleId="FB068C75828A43AA9F41A5D5A3D854B5">
    <w:name w:val="FB068C75828A43AA9F41A5D5A3D854B5"/>
  </w:style>
  <w:style w:type="paragraph" w:customStyle="1" w:styleId="AA4CD290849F4CDEB4B00AFF53AEFB19">
    <w:name w:val="AA4CD290849F4CDEB4B00AFF53AEFB19"/>
  </w:style>
  <w:style w:type="paragraph" w:customStyle="1" w:styleId="7E62DA3576684B1C8E158E6688B6583B">
    <w:name w:val="7E62DA3576684B1C8E158E6688B6583B"/>
  </w:style>
  <w:style w:type="paragraph" w:customStyle="1" w:styleId="2650F70DE1B04ADBB07CFC996C847116">
    <w:name w:val="2650F70DE1B04ADBB07CFC996C847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5DF70-3C00-4E8A-A7CE-2968A4FB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Application>LibreOffice/25.8.0.4$Windows_X86_64 LibreOffice_project/48f00303701489684e67c38c28aff00cd5929e67</Application>
  <AppVersion>15.0000</AppVersion>
  <Pages>16</Pages>
  <Words>3868</Words>
  <Characters>27573</Characters>
  <CharactersWithSpaces>31413</CharactersWithSpaces>
  <Paragraphs>250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2025-04-09T13:43:00Z</dcterms:created>
  <dc:creator>elsbeth</dc:creator>
  <dc:description/>
  <dc:language>ru-RU</dc:language>
  <cp:lastModifiedBy/>
  <cp:lastPrinted>2025-11-05T16:03:28Z</cp:lastPrinted>
  <dcterms:modified xsi:type="dcterms:W3CDTF">2025-11-26T14:30:58Z</dcterms:modified>
  <cp:revision>139</cp:revision>
  <dc:subject/>
  <dc:title/>
</cp:coreProperties>
</file>

<file path=docProps/custom.xml><?xml version="1.0" encoding="utf-8"?>
<Properties xmlns="http://schemas.openxmlformats.org/officeDocument/2006/custom-properties" xmlns:vt="http://schemas.openxmlformats.org/officeDocument/2006/docPropsVTypes"/>
</file>